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011C2" w:rsidRDefault="002738B8" w:rsidP="002738B8">
      <w:pPr>
        <w:rPr>
          <w:rFonts w:asciiTheme="minorHAnsi" w:hAnsiTheme="minorHAnsi"/>
        </w:rPr>
      </w:pPr>
      <w:r w:rsidRPr="003011C2">
        <w:rPr>
          <w:rFonts w:asciiTheme="minorHAnsi" w:hAnsiTheme="minorHAnsi"/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Pr="003011C2" w:rsidRDefault="002738B8" w:rsidP="002738B8">
      <w:pPr>
        <w:rPr>
          <w:rFonts w:asciiTheme="minorHAnsi" w:hAnsiTheme="minorHAnsi"/>
        </w:rPr>
      </w:pPr>
    </w:p>
    <w:p w:rsidR="002738B8" w:rsidRPr="003011C2" w:rsidRDefault="002738B8" w:rsidP="002738B8">
      <w:pPr>
        <w:rPr>
          <w:rFonts w:asciiTheme="minorHAnsi" w:hAnsiTheme="minorHAnsi"/>
        </w:rPr>
      </w:pPr>
    </w:p>
    <w:p w:rsidR="00DF1970" w:rsidRPr="003011C2" w:rsidRDefault="00DF1970" w:rsidP="002738B8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38B8" w:rsidRPr="003011C2" w:rsidRDefault="002738B8" w:rsidP="002738B8">
      <w:pPr>
        <w:jc w:val="center"/>
        <w:rPr>
          <w:rFonts w:asciiTheme="minorHAnsi" w:hAnsiTheme="minorHAnsi"/>
          <w:b/>
          <w:sz w:val="28"/>
          <w:szCs w:val="28"/>
        </w:rPr>
      </w:pPr>
      <w:r w:rsidRPr="003011C2">
        <w:rPr>
          <w:rFonts w:asciiTheme="minorHAnsi" w:hAnsiTheme="minorHAnsi"/>
          <w:b/>
          <w:sz w:val="28"/>
          <w:szCs w:val="28"/>
        </w:rPr>
        <w:t>Konkrétní zadání</w:t>
      </w:r>
    </w:p>
    <w:p w:rsidR="002738B8" w:rsidRPr="003011C2" w:rsidRDefault="002738B8" w:rsidP="002738B8">
      <w:pPr>
        <w:spacing w:after="360"/>
        <w:rPr>
          <w:rFonts w:asciiTheme="minorHAnsi" w:hAnsiTheme="minorHAnsi"/>
        </w:rPr>
      </w:pPr>
    </w:p>
    <w:p w:rsidR="002738B8" w:rsidRPr="003011C2" w:rsidRDefault="003D4EC1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3011C2">
        <w:rPr>
          <w:rFonts w:asciiTheme="minorHAnsi" w:hAnsiTheme="minorHAnsi"/>
          <w:b/>
          <w:sz w:val="28"/>
          <w:szCs w:val="28"/>
        </w:rPr>
        <w:t>65-026-M Místní zástupce cestovní kanceláře</w:t>
      </w:r>
    </w:p>
    <w:p w:rsidR="00DD5FB1" w:rsidRPr="003011C2" w:rsidRDefault="00DD5FB1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</w:p>
    <w:p w:rsidR="00660D73" w:rsidRPr="003011C2" w:rsidRDefault="00660D73" w:rsidP="00660D73">
      <w:pPr>
        <w:keepNext/>
        <w:jc w:val="both"/>
        <w:rPr>
          <w:rFonts w:asciiTheme="minorHAnsi" w:hAnsiTheme="minorHAnsi"/>
          <w:b/>
          <w:sz w:val="28"/>
          <w:szCs w:val="28"/>
        </w:rPr>
      </w:pPr>
      <w:r w:rsidRPr="003011C2">
        <w:rPr>
          <w:rFonts w:asciiTheme="minorHAnsi" w:hAnsiTheme="minorHAnsi"/>
          <w:b/>
          <w:sz w:val="28"/>
          <w:szCs w:val="28"/>
        </w:rPr>
        <w:t xml:space="preserve">Zadání pro účastníky ověřování </w:t>
      </w:r>
    </w:p>
    <w:p w:rsidR="00660D73" w:rsidRPr="003011C2" w:rsidRDefault="00660D73" w:rsidP="00660D73">
      <w:pPr>
        <w:pStyle w:val="Odstavecseseznamem"/>
        <w:ind w:left="0"/>
        <w:rPr>
          <w:rFonts w:asciiTheme="minorHAnsi" w:hAnsiTheme="minorHAnsi"/>
          <w:b/>
        </w:rPr>
      </w:pPr>
    </w:p>
    <w:p w:rsidR="00660D73" w:rsidRPr="003011C2" w:rsidRDefault="00C712EC" w:rsidP="00660D73">
      <w:pPr>
        <w:pStyle w:val="Odstavecseseznamem"/>
        <w:ind w:left="0"/>
        <w:rPr>
          <w:rFonts w:asciiTheme="minorHAnsi" w:hAnsiTheme="minorHAnsi"/>
        </w:rPr>
      </w:pPr>
      <w:r w:rsidRPr="003011C2">
        <w:rPr>
          <w:rFonts w:asciiTheme="minorHAnsi" w:hAnsiTheme="minorHAnsi"/>
          <w:b/>
          <w:i/>
        </w:rPr>
        <w:t xml:space="preserve">Vytvořte prezentaci na týdenní zájezd do Julských Alp ve Slovinsku pro skupinu rekreačních cyklistů. </w:t>
      </w:r>
      <w:r w:rsidR="008D4D74" w:rsidRPr="003011C2">
        <w:rPr>
          <w:rFonts w:asciiTheme="minorHAnsi" w:hAnsiTheme="minorHAnsi"/>
          <w:b/>
          <w:i/>
        </w:rPr>
        <w:t>Řešte zadané krizové a neočekávané situace</w:t>
      </w:r>
      <w:r w:rsidRPr="003011C2">
        <w:rPr>
          <w:rFonts w:asciiTheme="minorHAnsi" w:hAnsiTheme="minorHAnsi"/>
          <w:b/>
          <w:i/>
        </w:rPr>
        <w:t xml:space="preserve">. Zpracujte </w:t>
      </w:r>
      <w:r w:rsidR="008D4D74" w:rsidRPr="003011C2">
        <w:rPr>
          <w:rFonts w:asciiTheme="minorHAnsi" w:hAnsiTheme="minorHAnsi"/>
          <w:b/>
          <w:i/>
        </w:rPr>
        <w:t xml:space="preserve">předložené </w:t>
      </w:r>
      <w:r w:rsidRPr="003011C2">
        <w:rPr>
          <w:rFonts w:asciiTheme="minorHAnsi" w:hAnsiTheme="minorHAnsi"/>
          <w:b/>
          <w:i/>
        </w:rPr>
        <w:t>úkoly v anglickém jazyce.</w:t>
      </w:r>
    </w:p>
    <w:p w:rsidR="00660D73" w:rsidRPr="003011C2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AA5371" w:rsidRPr="003011C2" w:rsidRDefault="00AA5371" w:rsidP="00AA5371">
      <w:pPr>
        <w:pStyle w:val="Odstavecseseznamem"/>
        <w:ind w:left="0"/>
        <w:rPr>
          <w:rFonts w:asciiTheme="minorHAnsi" w:hAnsiTheme="minorHAnsi"/>
        </w:rPr>
      </w:pPr>
      <w:r w:rsidRPr="003011C2">
        <w:rPr>
          <w:rFonts w:asciiTheme="minorHAnsi" w:hAnsiTheme="minorHAnsi"/>
          <w:b/>
        </w:rPr>
        <w:t>Teoretická zkouška</w:t>
      </w:r>
      <w:r w:rsidR="00DA64B3">
        <w:rPr>
          <w:rFonts w:asciiTheme="minorHAnsi" w:hAnsiTheme="minorHAnsi"/>
        </w:rPr>
        <w:t xml:space="preserve"> (písemná a ústní </w:t>
      </w:r>
      <w:r w:rsidRPr="003011C2">
        <w:rPr>
          <w:rFonts w:asciiTheme="minorHAnsi" w:hAnsiTheme="minorHAnsi"/>
        </w:rPr>
        <w:t>vč</w:t>
      </w:r>
      <w:r w:rsidR="00DA64B3">
        <w:rPr>
          <w:rFonts w:asciiTheme="minorHAnsi" w:hAnsiTheme="minorHAnsi"/>
        </w:rPr>
        <w:t>etně</w:t>
      </w:r>
      <w:r w:rsidRPr="003011C2">
        <w:rPr>
          <w:rFonts w:asciiTheme="minorHAnsi" w:hAnsiTheme="minorHAnsi"/>
        </w:rPr>
        <w:t xml:space="preserve"> cizího jazyka)</w:t>
      </w:r>
    </w:p>
    <w:p w:rsidR="00AA5371" w:rsidRPr="003011C2" w:rsidRDefault="00AA5371" w:rsidP="00AA5371">
      <w:pPr>
        <w:pStyle w:val="Odstavecseseznamem"/>
        <w:ind w:left="0"/>
        <w:rPr>
          <w:rFonts w:asciiTheme="minorHAnsi" w:hAnsiTheme="minorHAnsi"/>
        </w:rPr>
      </w:pPr>
    </w:p>
    <w:p w:rsidR="00AA5371" w:rsidRPr="003011C2" w:rsidRDefault="00AA5371" w:rsidP="00220911">
      <w:pPr>
        <w:pStyle w:val="Odstavecseseznamem"/>
        <w:keepNext/>
        <w:numPr>
          <w:ilvl w:val="0"/>
          <w:numId w:val="10"/>
        </w:numPr>
        <w:spacing w:after="120"/>
        <w:ind w:left="714" w:hanging="357"/>
        <w:contextualSpacing w:val="0"/>
        <w:rPr>
          <w:rFonts w:asciiTheme="minorHAnsi" w:hAnsiTheme="minorHAnsi"/>
          <w:b/>
          <w:i/>
        </w:rPr>
      </w:pPr>
      <w:r w:rsidRPr="003011C2">
        <w:rPr>
          <w:rFonts w:asciiTheme="minorHAnsi" w:hAnsiTheme="minorHAnsi"/>
          <w:b/>
          <w:i/>
        </w:rPr>
        <w:t>Zpracujte písemn</w:t>
      </w:r>
      <w:r w:rsidR="00DA64B3">
        <w:rPr>
          <w:rFonts w:asciiTheme="minorHAnsi" w:hAnsiTheme="minorHAnsi"/>
          <w:b/>
          <w:i/>
        </w:rPr>
        <w:t>é odpovědi</w:t>
      </w:r>
    </w:p>
    <w:p w:rsidR="00215E9C" w:rsidRPr="00215E9C" w:rsidRDefault="00215E9C" w:rsidP="00215E9C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215E9C">
        <w:rPr>
          <w:rFonts w:asciiTheme="minorHAnsi" w:hAnsiTheme="minorHAnsi"/>
        </w:rPr>
        <w:t>Přibližte historii, dějiny umění a národní zvyklosti v destinacích jižní Evropy (Španělsko, Portugalsko, Itálie, Malta, Řecko, Chorvatsko).</w:t>
      </w:r>
    </w:p>
    <w:p w:rsidR="00215E9C" w:rsidRPr="00215E9C" w:rsidRDefault="00215E9C" w:rsidP="00215E9C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215E9C">
        <w:rPr>
          <w:rFonts w:asciiTheme="minorHAnsi" w:hAnsiTheme="minorHAnsi"/>
        </w:rPr>
        <w:t xml:space="preserve">Charakterizujte kulturní, historické a archeologické památky </w:t>
      </w:r>
      <w:r>
        <w:rPr>
          <w:rFonts w:asciiTheme="minorHAnsi" w:hAnsiTheme="minorHAnsi"/>
        </w:rPr>
        <w:t>jižní Evropy.</w:t>
      </w:r>
    </w:p>
    <w:p w:rsidR="00215E9C" w:rsidRPr="00215E9C" w:rsidRDefault="00215E9C" w:rsidP="00215E9C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215E9C">
        <w:rPr>
          <w:rFonts w:asciiTheme="minorHAnsi" w:hAnsiTheme="minorHAnsi"/>
        </w:rPr>
        <w:t>Charakterizujte vztah mezi přírodními a hospodářsko-sociálními podmínkami a rozvojem CR v destinacích jižní Evropy.</w:t>
      </w:r>
    </w:p>
    <w:p w:rsidR="00215E9C" w:rsidRPr="00215E9C" w:rsidRDefault="00215E9C" w:rsidP="00215E9C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215E9C">
        <w:rPr>
          <w:rFonts w:asciiTheme="minorHAnsi" w:hAnsiTheme="minorHAnsi"/>
        </w:rPr>
        <w:t>Charakterizujte vztah mezi přírodními a hospodářsko-sociálními podmínkami a rozvojem CR v destinacích Afriky.</w:t>
      </w:r>
    </w:p>
    <w:p w:rsidR="00215E9C" w:rsidRPr="00215E9C" w:rsidRDefault="00215E9C" w:rsidP="00215E9C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215E9C">
        <w:rPr>
          <w:rFonts w:asciiTheme="minorHAnsi" w:hAnsiTheme="minorHAnsi"/>
        </w:rPr>
        <w:t>Charakterizujte reálie a specifika cestovního ruchu v destinacích jižní Evropy.</w:t>
      </w:r>
    </w:p>
    <w:p w:rsidR="00215E9C" w:rsidRPr="00215E9C" w:rsidRDefault="00215E9C" w:rsidP="00215E9C">
      <w:pPr>
        <w:rPr>
          <w:rFonts w:asciiTheme="minorHAnsi" w:hAnsiTheme="minorHAnsi"/>
        </w:rPr>
      </w:pPr>
    </w:p>
    <w:p w:rsidR="00AA5371" w:rsidRPr="003011C2" w:rsidRDefault="000805AC" w:rsidP="00220911">
      <w:pPr>
        <w:pStyle w:val="Odstavecseseznamem"/>
        <w:keepNext/>
        <w:numPr>
          <w:ilvl w:val="0"/>
          <w:numId w:val="10"/>
        </w:numPr>
        <w:spacing w:after="120"/>
        <w:ind w:left="714" w:hanging="357"/>
        <w:contextualSpacing w:val="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P</w:t>
      </w:r>
      <w:r w:rsidR="00AA5371" w:rsidRPr="003011C2">
        <w:rPr>
          <w:rFonts w:asciiTheme="minorHAnsi" w:hAnsiTheme="minorHAnsi"/>
          <w:b/>
          <w:i/>
        </w:rPr>
        <w:t xml:space="preserve">roveďte </w:t>
      </w:r>
      <w:r w:rsidR="009B2713">
        <w:rPr>
          <w:rFonts w:asciiTheme="minorHAnsi" w:hAnsiTheme="minorHAnsi"/>
          <w:b/>
          <w:i/>
        </w:rPr>
        <w:t xml:space="preserve">písemnou a </w:t>
      </w:r>
      <w:r w:rsidR="00AA5371" w:rsidRPr="003011C2">
        <w:rPr>
          <w:rFonts w:asciiTheme="minorHAnsi" w:hAnsiTheme="minorHAnsi"/>
          <w:b/>
          <w:i/>
        </w:rPr>
        <w:t xml:space="preserve">ústní část v anglickém jazyce </w:t>
      </w:r>
      <w:r w:rsidR="00AA5371" w:rsidRPr="00DA64B3">
        <w:rPr>
          <w:rFonts w:asciiTheme="minorHAnsi" w:hAnsiTheme="minorHAnsi"/>
        </w:rPr>
        <w:t>(viz příloh</w:t>
      </w:r>
      <w:r w:rsidR="00AA5371" w:rsidRPr="00DA64B3">
        <w:rPr>
          <w:rFonts w:asciiTheme="minorHAnsi" w:hAnsiTheme="minorHAnsi"/>
          <w:i/>
        </w:rPr>
        <w:t>a)</w:t>
      </w:r>
    </w:p>
    <w:p w:rsidR="00AA5371" w:rsidRPr="003011C2" w:rsidRDefault="00DA64B3" w:rsidP="00220911">
      <w:pPr>
        <w:pStyle w:val="Odstavecseseznamem"/>
        <w:keepNext/>
        <w:numPr>
          <w:ilvl w:val="0"/>
          <w:numId w:val="10"/>
        </w:numPr>
        <w:spacing w:after="120"/>
        <w:ind w:left="714" w:hanging="357"/>
        <w:contextualSpacing w:val="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Zodpovězte následující otázky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Jaké jsou povinnosti zaměstnavatele při zajišťování bezpečnosti práce a ochrany zdraví u svých pracovníků?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Jak zabezpečíte bezpečnost klientů při pohybu ve městě?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 xml:space="preserve">Jak byste řešili situaci, jestliže bude </w:t>
      </w:r>
      <w:r w:rsidR="00DA64B3">
        <w:rPr>
          <w:rFonts w:asciiTheme="minorHAnsi" w:hAnsiTheme="minorHAnsi"/>
        </w:rPr>
        <w:t>v</w:t>
      </w:r>
      <w:r w:rsidRPr="003011C2">
        <w:rPr>
          <w:rFonts w:asciiTheme="minorHAnsi" w:hAnsiTheme="minorHAnsi"/>
        </w:rPr>
        <w:t>áš klient zadržen místní policií, popř. následně zatčen?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Vyjmenujte způsoby, který</w:t>
      </w:r>
      <w:r w:rsidR="00DA64B3">
        <w:rPr>
          <w:rFonts w:asciiTheme="minorHAnsi" w:hAnsiTheme="minorHAnsi"/>
        </w:rPr>
        <w:t>mi můžete zvýšit pocit jistoty</w:t>
      </w:r>
      <w:r w:rsidRPr="003011C2">
        <w:rPr>
          <w:rFonts w:asciiTheme="minorHAnsi" w:hAnsiTheme="minorHAnsi"/>
        </w:rPr>
        <w:t xml:space="preserve"> klientů</w:t>
      </w:r>
      <w:r w:rsidR="00DA64B3">
        <w:rPr>
          <w:rFonts w:asciiTheme="minorHAnsi" w:hAnsiTheme="minorHAnsi"/>
        </w:rPr>
        <w:t>,</w:t>
      </w:r>
      <w:r w:rsidRPr="003011C2">
        <w:rPr>
          <w:rFonts w:asciiTheme="minorHAnsi" w:hAnsiTheme="minorHAnsi"/>
        </w:rPr>
        <w:t xml:space="preserve"> a chránit je tak proti různým neb</w:t>
      </w:r>
      <w:r w:rsidR="00DA64B3">
        <w:rPr>
          <w:rFonts w:asciiTheme="minorHAnsi" w:hAnsiTheme="minorHAnsi"/>
        </w:rPr>
        <w:t>ezpečím v místě pobytu a okolí.</w:t>
      </w:r>
      <w:r w:rsidRPr="003011C2">
        <w:rPr>
          <w:rFonts w:asciiTheme="minorHAnsi" w:hAnsiTheme="minorHAnsi"/>
        </w:rPr>
        <w:t xml:space="preserve">  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 xml:space="preserve">Vysvětlete, co znamená pojem </w:t>
      </w:r>
      <w:proofErr w:type="spellStart"/>
      <w:r w:rsidRPr="003011C2">
        <w:rPr>
          <w:rFonts w:asciiTheme="minorHAnsi" w:hAnsiTheme="minorHAnsi"/>
        </w:rPr>
        <w:t>předlékařská</w:t>
      </w:r>
      <w:proofErr w:type="spellEnd"/>
      <w:r w:rsidRPr="003011C2">
        <w:rPr>
          <w:rFonts w:asciiTheme="minorHAnsi" w:hAnsiTheme="minorHAnsi"/>
        </w:rPr>
        <w:t xml:space="preserve"> první pomoc</w:t>
      </w:r>
      <w:r w:rsidR="00DA64B3">
        <w:rPr>
          <w:rFonts w:asciiTheme="minorHAnsi" w:hAnsiTheme="minorHAnsi"/>
        </w:rPr>
        <w:t xml:space="preserve"> a jaké jsou její obecné zásady.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Identifikujte chování klienta typu „</w:t>
      </w:r>
      <w:proofErr w:type="spellStart"/>
      <w:r w:rsidRPr="003011C2">
        <w:rPr>
          <w:rFonts w:asciiTheme="minorHAnsi" w:hAnsiTheme="minorHAnsi"/>
        </w:rPr>
        <w:t>sociabil</w:t>
      </w:r>
      <w:proofErr w:type="spellEnd"/>
      <w:r w:rsidRPr="003011C2">
        <w:rPr>
          <w:rFonts w:asciiTheme="minorHAnsi" w:hAnsiTheme="minorHAnsi"/>
        </w:rPr>
        <w:t>“.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Určete specifika přístupu k dětskému klientovi v předškolním věku (3 – 6 let).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Uveďte obsahovou náplň Cestovní smlouvy.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lastRenderedPageBreak/>
        <w:t>Které právní předpisy upravují ochranu spotřebitele v cestovním ruchu?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Vyjmenujte základní účetní formuláře (případně knihy), které je povinen místní zástupce CK  vést a popište jejich náplň.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Popište způsoby spolupráce s asistenčními službami při řešení mimořádných situací.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Vysvětlete obsah jednotlivých druhů cestovního pojištění.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Vyjmenujte možnosti komunikace mezi místním zástupcem CK a klientem.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Popište možnosti spolupráce s místními informačními centry v destinaci, popř. možnosti spolupráce s místními poskytovateli služeb.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Kde nalezne klient nabízené fakultativní výlety v tištěné podobě?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Kdo organizuje fakultativní výlety v místě pobytu, činnost technického průvodce při realizaci fakultativních výletů?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Vyjmenujte druhy animačních činností, které mohou účastníci pobytových zájezdů absolvovat.</w:t>
      </w:r>
    </w:p>
    <w:p w:rsidR="00A5009E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Vyjmenujte možnosti, jak budete klienty informovat o možnostech účasti na sportovních akcích.</w:t>
      </w:r>
    </w:p>
    <w:p w:rsidR="00660D73" w:rsidRPr="003011C2" w:rsidRDefault="00A5009E" w:rsidP="0068065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Charakterizujte osobnost místního zástupce CK, vyzdvihněte jeho vlastnosti a odborné znalosti.</w:t>
      </w:r>
    </w:p>
    <w:p w:rsidR="00660D73" w:rsidRPr="003011C2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660D73" w:rsidRPr="003011C2" w:rsidRDefault="00660D73" w:rsidP="00660D73">
      <w:pPr>
        <w:pStyle w:val="Odstavecseseznamem"/>
        <w:keepNext/>
        <w:ind w:left="0"/>
        <w:rPr>
          <w:rFonts w:asciiTheme="minorHAnsi" w:hAnsiTheme="minorHAnsi"/>
        </w:rPr>
      </w:pPr>
      <w:r w:rsidRPr="003011C2">
        <w:rPr>
          <w:rFonts w:asciiTheme="minorHAnsi" w:hAnsiTheme="minorHAnsi"/>
          <w:b/>
        </w:rPr>
        <w:t>Praktická zkouška</w:t>
      </w:r>
      <w:r w:rsidRPr="003011C2">
        <w:rPr>
          <w:rFonts w:asciiTheme="minorHAnsi" w:hAnsiTheme="minorHAnsi"/>
        </w:rPr>
        <w:t xml:space="preserve"> </w:t>
      </w:r>
    </w:p>
    <w:p w:rsidR="00660D73" w:rsidRPr="003011C2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B54609" w:rsidRPr="003011C2" w:rsidRDefault="00B54609" w:rsidP="00220911">
      <w:pPr>
        <w:pStyle w:val="Odstavecseseznamem"/>
        <w:keepNext/>
        <w:numPr>
          <w:ilvl w:val="0"/>
          <w:numId w:val="10"/>
        </w:numPr>
        <w:spacing w:after="120"/>
        <w:ind w:left="714" w:hanging="357"/>
        <w:contextualSpacing w:val="0"/>
        <w:rPr>
          <w:rFonts w:asciiTheme="minorHAnsi" w:hAnsiTheme="minorHAnsi"/>
          <w:b/>
          <w:i/>
        </w:rPr>
      </w:pPr>
      <w:r w:rsidRPr="003011C2">
        <w:rPr>
          <w:rFonts w:asciiTheme="minorHAnsi" w:hAnsiTheme="minorHAnsi"/>
          <w:b/>
          <w:i/>
        </w:rPr>
        <w:t>V období p</w:t>
      </w:r>
      <w:r w:rsidR="00EE578B" w:rsidRPr="003011C2">
        <w:rPr>
          <w:rFonts w:asciiTheme="minorHAnsi" w:hAnsiTheme="minorHAnsi"/>
          <w:b/>
          <w:i/>
        </w:rPr>
        <w:t xml:space="preserve">řed vlastní zkouškou </w:t>
      </w:r>
      <w:r w:rsidRPr="003011C2">
        <w:rPr>
          <w:rFonts w:asciiTheme="minorHAnsi" w:hAnsiTheme="minorHAnsi"/>
          <w:b/>
          <w:i/>
        </w:rPr>
        <w:t>vytvořte v programu PowerPoint vlastní prezentaci na zadané téma pro skupinu sportovců s následujícím</w:t>
      </w:r>
      <w:r w:rsidR="00DA64B3">
        <w:rPr>
          <w:rFonts w:asciiTheme="minorHAnsi" w:hAnsiTheme="minorHAnsi"/>
          <w:b/>
          <w:i/>
        </w:rPr>
        <w:t xml:space="preserve"> obsahem a parametry</w:t>
      </w:r>
    </w:p>
    <w:p w:rsidR="00660D73" w:rsidRPr="003011C2" w:rsidRDefault="00B54609" w:rsidP="00B5460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Cyklistický zájezd do Slovinska – Julské Alpy.</w:t>
      </w:r>
    </w:p>
    <w:p w:rsidR="00B534CD" w:rsidRPr="003011C2" w:rsidRDefault="00B534CD" w:rsidP="00B5460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Počet účastníků do 25 osob.</w:t>
      </w:r>
    </w:p>
    <w:p w:rsidR="008D4D74" w:rsidRPr="003011C2" w:rsidRDefault="008D4D74" w:rsidP="00B5460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Rekreační cyklisté, středně zdatní, několik netrénovaných začátečníků.</w:t>
      </w:r>
    </w:p>
    <w:p w:rsidR="00B54609" w:rsidRPr="003011C2" w:rsidRDefault="00B54609" w:rsidP="00B5460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 xml:space="preserve">Rozsah min. </w:t>
      </w:r>
      <w:r w:rsidR="00B534CD" w:rsidRPr="003011C2">
        <w:rPr>
          <w:rFonts w:asciiTheme="minorHAnsi" w:hAnsiTheme="minorHAnsi"/>
        </w:rPr>
        <w:t>osm</w:t>
      </w:r>
      <w:r w:rsidRPr="003011C2">
        <w:rPr>
          <w:rFonts w:asciiTheme="minorHAnsi" w:hAnsiTheme="minorHAnsi"/>
        </w:rPr>
        <w:t xml:space="preserve"> snímků</w:t>
      </w:r>
      <w:r w:rsidR="00B534CD" w:rsidRPr="003011C2">
        <w:rPr>
          <w:rFonts w:asciiTheme="minorHAnsi" w:hAnsiTheme="minorHAnsi"/>
        </w:rPr>
        <w:t xml:space="preserve"> prezentace</w:t>
      </w:r>
      <w:r w:rsidRPr="003011C2">
        <w:rPr>
          <w:rFonts w:asciiTheme="minorHAnsi" w:hAnsiTheme="minorHAnsi"/>
        </w:rPr>
        <w:t>.</w:t>
      </w:r>
    </w:p>
    <w:p w:rsidR="00B54609" w:rsidRPr="003011C2" w:rsidRDefault="00B54609" w:rsidP="00B5460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Navrhněte propagaci této akce.</w:t>
      </w:r>
    </w:p>
    <w:p w:rsidR="00B54609" w:rsidRPr="003011C2" w:rsidRDefault="00B54609" w:rsidP="00B534CD">
      <w:pPr>
        <w:rPr>
          <w:rFonts w:asciiTheme="minorHAnsi" w:hAnsiTheme="minorHAnsi"/>
        </w:rPr>
      </w:pPr>
    </w:p>
    <w:p w:rsidR="00B534CD" w:rsidRPr="003011C2" w:rsidRDefault="00C55039" w:rsidP="00220911">
      <w:pPr>
        <w:pStyle w:val="Odstavecseseznamem"/>
        <w:keepNext/>
        <w:numPr>
          <w:ilvl w:val="0"/>
          <w:numId w:val="10"/>
        </w:numPr>
        <w:spacing w:after="120"/>
        <w:ind w:left="714" w:hanging="357"/>
        <w:contextualSpacing w:val="0"/>
        <w:rPr>
          <w:rFonts w:asciiTheme="minorHAnsi" w:hAnsiTheme="minorHAnsi"/>
          <w:b/>
          <w:i/>
        </w:rPr>
      </w:pPr>
      <w:r w:rsidRPr="003011C2">
        <w:rPr>
          <w:rFonts w:asciiTheme="minorHAnsi" w:hAnsiTheme="minorHAnsi"/>
          <w:b/>
          <w:i/>
        </w:rPr>
        <w:t>Za použití vysvětl</w:t>
      </w:r>
      <w:r w:rsidR="00603D05" w:rsidRPr="003011C2">
        <w:rPr>
          <w:rFonts w:asciiTheme="minorHAnsi" w:hAnsiTheme="minorHAnsi"/>
          <w:b/>
          <w:i/>
        </w:rPr>
        <w:t>ujících komentářů</w:t>
      </w:r>
      <w:r w:rsidRPr="003011C2">
        <w:rPr>
          <w:rFonts w:asciiTheme="minorHAnsi" w:hAnsiTheme="minorHAnsi"/>
          <w:b/>
          <w:i/>
        </w:rPr>
        <w:t xml:space="preserve"> řešte následující krizové a neočekávané situace</w:t>
      </w:r>
    </w:p>
    <w:p w:rsidR="00C55039" w:rsidRPr="003011C2" w:rsidRDefault="00C55039" w:rsidP="00220911">
      <w:pPr>
        <w:pStyle w:val="Odstavecseseznamem"/>
        <w:numPr>
          <w:ilvl w:val="1"/>
          <w:numId w:val="5"/>
        </w:numPr>
        <w:spacing w:after="60"/>
        <w:ind w:left="1434" w:hanging="357"/>
        <w:contextualSpacing w:val="0"/>
        <w:rPr>
          <w:rFonts w:asciiTheme="minorHAnsi" w:hAnsiTheme="minorHAnsi"/>
          <w:i/>
        </w:rPr>
      </w:pPr>
      <w:r w:rsidRPr="003011C2">
        <w:rPr>
          <w:rFonts w:asciiTheme="minorHAnsi" w:hAnsiTheme="minorHAnsi"/>
          <w:i/>
        </w:rPr>
        <w:t>Na jednodenním výletě došlo k poruše autobusu</w:t>
      </w:r>
      <w:r w:rsidR="00DA64B3">
        <w:rPr>
          <w:rFonts w:asciiTheme="minorHAnsi" w:hAnsiTheme="minorHAnsi"/>
          <w:i/>
        </w:rPr>
        <w:t>,</w:t>
      </w:r>
      <w:r w:rsidRPr="003011C2">
        <w:rPr>
          <w:rFonts w:asciiTheme="minorHAnsi" w:hAnsiTheme="minorHAnsi"/>
          <w:i/>
        </w:rPr>
        <w:t xml:space="preserve"> a to na poměrně odlehlém místě od civilizace. Blíží se noc a není jisté, zda se poruchu podaří opravit. Účastníci jsou unavení a nervózní, někteří začínají projevovat agresi.</w:t>
      </w:r>
    </w:p>
    <w:p w:rsidR="00220911" w:rsidRPr="003011C2" w:rsidRDefault="00C55039" w:rsidP="00C5503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 xml:space="preserve">Jaké informace lidem podáte, jakým způsobem budete komunikovat? </w:t>
      </w:r>
    </w:p>
    <w:p w:rsidR="00C55039" w:rsidRPr="003011C2" w:rsidRDefault="00C55039" w:rsidP="00C5503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Jaké kroky podniknete k řešení situace?</w:t>
      </w:r>
    </w:p>
    <w:p w:rsidR="00C55039" w:rsidRPr="003011C2" w:rsidRDefault="00C55039" w:rsidP="00C5503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Vyjmenujte způsoby, který</w:t>
      </w:r>
      <w:r w:rsidR="00DA64B3">
        <w:rPr>
          <w:rFonts w:asciiTheme="minorHAnsi" w:hAnsiTheme="minorHAnsi"/>
        </w:rPr>
        <w:t>mi můžete zvýšit pocit jistoty</w:t>
      </w:r>
      <w:r w:rsidRPr="003011C2">
        <w:rPr>
          <w:rFonts w:asciiTheme="minorHAnsi" w:hAnsiTheme="minorHAnsi"/>
        </w:rPr>
        <w:t xml:space="preserve"> klientů</w:t>
      </w:r>
      <w:r w:rsidR="00DA64B3">
        <w:rPr>
          <w:rFonts w:asciiTheme="minorHAnsi" w:hAnsiTheme="minorHAnsi"/>
        </w:rPr>
        <w:t>,</w:t>
      </w:r>
      <w:r w:rsidRPr="003011C2">
        <w:rPr>
          <w:rFonts w:asciiTheme="minorHAnsi" w:hAnsiTheme="minorHAnsi"/>
        </w:rPr>
        <w:t xml:space="preserve"> a chránit je tak proti různým nebezpečím v místě pobytu a okolí.</w:t>
      </w:r>
    </w:p>
    <w:p w:rsidR="00C55039" w:rsidRPr="003011C2" w:rsidRDefault="00C55039" w:rsidP="00220911">
      <w:pPr>
        <w:pStyle w:val="Odstavecseseznamem"/>
        <w:numPr>
          <w:ilvl w:val="1"/>
          <w:numId w:val="5"/>
        </w:numPr>
        <w:spacing w:after="60"/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 xml:space="preserve">Vyřešte konkrétní problém, který v destinaci nastal – došlo k záměně ubytování klienta (změna hotelu oproti původní objednávce - </w:t>
      </w:r>
      <w:proofErr w:type="spellStart"/>
      <w:r w:rsidRPr="003011C2">
        <w:rPr>
          <w:rFonts w:asciiTheme="minorHAnsi" w:hAnsiTheme="minorHAnsi"/>
        </w:rPr>
        <w:t>owerbooking</w:t>
      </w:r>
      <w:proofErr w:type="spellEnd"/>
      <w:r w:rsidRPr="003011C2">
        <w:rPr>
          <w:rFonts w:asciiTheme="minorHAnsi" w:hAnsiTheme="minorHAnsi"/>
        </w:rPr>
        <w:t>).</w:t>
      </w:r>
    </w:p>
    <w:p w:rsidR="00D7318C" w:rsidRPr="003011C2" w:rsidRDefault="00C55039" w:rsidP="00C55039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Vysvětlete, jakým způsobem byste jednal s osobou s pohybovým handicapem.</w:t>
      </w:r>
    </w:p>
    <w:p w:rsidR="00D7318C" w:rsidRPr="003011C2" w:rsidRDefault="00D7318C" w:rsidP="00D7318C">
      <w:pPr>
        <w:rPr>
          <w:rFonts w:asciiTheme="minorHAnsi" w:hAnsiTheme="minorHAnsi"/>
          <w:color w:val="C00000"/>
          <w:sz w:val="22"/>
          <w:szCs w:val="22"/>
        </w:rPr>
      </w:pPr>
    </w:p>
    <w:p w:rsidR="00220911" w:rsidRPr="003011C2" w:rsidRDefault="00DA64B3" w:rsidP="00220911">
      <w:pPr>
        <w:pStyle w:val="Odstavecseseznamem"/>
        <w:keepNext/>
        <w:numPr>
          <w:ilvl w:val="0"/>
          <w:numId w:val="10"/>
        </w:numPr>
        <w:spacing w:after="120"/>
        <w:ind w:left="714" w:hanging="357"/>
        <w:contextualSpacing w:val="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Prakticky předveďte</w:t>
      </w:r>
    </w:p>
    <w:p w:rsidR="00220911" w:rsidRPr="003011C2" w:rsidRDefault="00FF4C43" w:rsidP="003011C2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T</w:t>
      </w:r>
      <w:r w:rsidR="00220911" w:rsidRPr="003011C2">
        <w:rPr>
          <w:rFonts w:asciiTheme="minorHAnsi" w:hAnsiTheme="minorHAnsi"/>
        </w:rPr>
        <w:t>vorbu časového harmonogramu</w:t>
      </w:r>
      <w:r w:rsidRPr="003011C2">
        <w:rPr>
          <w:rFonts w:asciiTheme="minorHAnsi" w:hAnsiTheme="minorHAnsi"/>
        </w:rPr>
        <w:t xml:space="preserve"> – </w:t>
      </w:r>
      <w:r w:rsidR="00220911" w:rsidRPr="003011C2">
        <w:rPr>
          <w:rFonts w:asciiTheme="minorHAnsi" w:hAnsiTheme="minorHAnsi"/>
        </w:rPr>
        <w:t xml:space="preserve">itineráře zájezdu </w:t>
      </w:r>
      <w:r w:rsidRPr="003011C2">
        <w:rPr>
          <w:rFonts w:asciiTheme="minorHAnsi" w:hAnsiTheme="minorHAnsi"/>
        </w:rPr>
        <w:t>včetně vysvětlení zásad tvorby</w:t>
      </w:r>
      <w:r w:rsidR="00220911" w:rsidRPr="003011C2">
        <w:rPr>
          <w:rFonts w:asciiTheme="minorHAnsi" w:hAnsiTheme="minorHAnsi"/>
        </w:rPr>
        <w:t>.</w:t>
      </w:r>
    </w:p>
    <w:p w:rsidR="00220911" w:rsidRPr="003011C2" w:rsidRDefault="00DE34BB" w:rsidP="003011C2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Způsoby o</w:t>
      </w:r>
      <w:r w:rsidR="00FF4C43" w:rsidRPr="003011C2">
        <w:rPr>
          <w:rFonts w:asciiTheme="minorHAnsi" w:hAnsiTheme="minorHAnsi"/>
        </w:rPr>
        <w:t>rientac</w:t>
      </w:r>
      <w:r>
        <w:rPr>
          <w:rFonts w:asciiTheme="minorHAnsi" w:hAnsiTheme="minorHAnsi"/>
        </w:rPr>
        <w:t>e</w:t>
      </w:r>
      <w:r w:rsidR="00FF4C43" w:rsidRPr="003011C2">
        <w:rPr>
          <w:rFonts w:asciiTheme="minorHAnsi" w:hAnsiTheme="minorHAnsi"/>
        </w:rPr>
        <w:t xml:space="preserve"> ve městě.</w:t>
      </w:r>
    </w:p>
    <w:p w:rsidR="00FF4C43" w:rsidRPr="003011C2" w:rsidRDefault="004A46CD" w:rsidP="003011C2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t>Zorientování mapy a vyhledání trasy.</w:t>
      </w:r>
    </w:p>
    <w:p w:rsidR="004A46CD" w:rsidRPr="003011C2" w:rsidRDefault="003011C2" w:rsidP="003011C2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/>
        </w:rPr>
      </w:pPr>
      <w:r w:rsidRPr="003011C2">
        <w:rPr>
          <w:rFonts w:asciiTheme="minorHAnsi" w:hAnsiTheme="minorHAnsi"/>
        </w:rPr>
        <w:lastRenderedPageBreak/>
        <w:t>Správné použití kompasu na mapě.</w:t>
      </w:r>
    </w:p>
    <w:p w:rsidR="00AD0B63" w:rsidRPr="00101B42" w:rsidRDefault="00AD0B63" w:rsidP="00AD0B63">
      <w:pPr>
        <w:rPr>
          <w:rFonts w:asciiTheme="minorHAnsi" w:hAnsiTheme="minorHAnsi"/>
        </w:rPr>
      </w:pPr>
    </w:p>
    <w:p w:rsidR="00AD0B63" w:rsidRPr="00101B42" w:rsidRDefault="00AD0B63" w:rsidP="00AD0B63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rPr>
          <w:rFonts w:asciiTheme="minorHAnsi" w:hAnsiTheme="minorHAnsi"/>
          <w:b/>
          <w:i/>
        </w:rPr>
      </w:pPr>
      <w:r w:rsidRPr="00101B42">
        <w:rPr>
          <w:rFonts w:asciiTheme="minorHAnsi" w:hAnsiTheme="minorHAnsi"/>
          <w:b/>
          <w:i/>
        </w:rPr>
        <w:t xml:space="preserve">Po celou dobu </w:t>
      </w:r>
      <w:r w:rsidR="007D174C">
        <w:rPr>
          <w:rFonts w:asciiTheme="minorHAnsi" w:hAnsiTheme="minorHAnsi"/>
          <w:b/>
          <w:i/>
        </w:rPr>
        <w:t xml:space="preserve">ověřování </w:t>
      </w:r>
      <w:r w:rsidRPr="00101B42">
        <w:rPr>
          <w:rFonts w:asciiTheme="minorHAnsi" w:hAnsiTheme="minorHAnsi"/>
          <w:b/>
          <w:i/>
        </w:rPr>
        <w:t>zajišťujte a dodržujte</w:t>
      </w:r>
      <w:r>
        <w:rPr>
          <w:rFonts w:asciiTheme="minorHAnsi" w:hAnsiTheme="minorHAnsi"/>
          <w:b/>
          <w:i/>
        </w:rPr>
        <w:t xml:space="preserve"> </w:t>
      </w:r>
      <w:r w:rsidRPr="00A00431">
        <w:rPr>
          <w:rFonts w:asciiTheme="minorHAnsi" w:hAnsiTheme="minorHAnsi"/>
          <w:i/>
        </w:rPr>
        <w:t>(včetně zvládání obvyklých i neobvyklých a stresových situací)</w:t>
      </w:r>
    </w:p>
    <w:p w:rsidR="00AD0B63" w:rsidRPr="006259F6" w:rsidRDefault="00DA64B3" w:rsidP="00AD0B63">
      <w:pPr>
        <w:numPr>
          <w:ilvl w:val="1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bezpečnost klientů</w:t>
      </w:r>
    </w:p>
    <w:p w:rsidR="00AD0B63" w:rsidRPr="0018358C" w:rsidRDefault="00DA64B3" w:rsidP="00AD0B63">
      <w:pPr>
        <w:numPr>
          <w:ilvl w:val="1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časový harmonogram</w:t>
      </w:r>
    </w:p>
    <w:p w:rsidR="00AD0B63" w:rsidRPr="006259F6" w:rsidRDefault="00DA64B3" w:rsidP="00AD0B63">
      <w:pPr>
        <w:numPr>
          <w:ilvl w:val="1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neutrální přístup a zdvořilost</w:t>
      </w:r>
    </w:p>
    <w:p w:rsidR="00AD0B63" w:rsidRPr="00351EFD" w:rsidRDefault="00DA64B3" w:rsidP="00AD0B63">
      <w:pPr>
        <w:numPr>
          <w:ilvl w:val="1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dynamiku skupiny</w:t>
      </w:r>
    </w:p>
    <w:p w:rsidR="00AD0B63" w:rsidRPr="0018358C" w:rsidRDefault="00DA64B3" w:rsidP="00AD0B63">
      <w:pPr>
        <w:numPr>
          <w:ilvl w:val="1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vzhled, kultivovaný projev</w:t>
      </w:r>
    </w:p>
    <w:p w:rsidR="00AD0B63" w:rsidRPr="0018358C" w:rsidRDefault="00AD0B63" w:rsidP="00AD0B63">
      <w:pPr>
        <w:numPr>
          <w:ilvl w:val="1"/>
          <w:numId w:val="11"/>
        </w:numPr>
        <w:rPr>
          <w:rFonts w:asciiTheme="minorHAnsi" w:hAnsiTheme="minorHAnsi"/>
        </w:rPr>
      </w:pPr>
      <w:r w:rsidRPr="0018358C">
        <w:rPr>
          <w:rFonts w:asciiTheme="minorHAnsi" w:hAnsiTheme="minorHAnsi"/>
        </w:rPr>
        <w:t>vizuální k</w:t>
      </w:r>
      <w:r w:rsidR="00DA64B3">
        <w:rPr>
          <w:rFonts w:asciiTheme="minorHAnsi" w:hAnsiTheme="minorHAnsi"/>
        </w:rPr>
        <w:t>ontakt a nonverbální komunikaci</w:t>
      </w:r>
    </w:p>
    <w:p w:rsidR="00AD0B63" w:rsidRPr="0018358C" w:rsidRDefault="00AD0B63" w:rsidP="00AD0B63">
      <w:pPr>
        <w:numPr>
          <w:ilvl w:val="1"/>
          <w:numId w:val="11"/>
        </w:numPr>
        <w:rPr>
          <w:rFonts w:asciiTheme="minorHAnsi" w:hAnsiTheme="minorHAnsi"/>
        </w:rPr>
      </w:pPr>
      <w:r w:rsidRPr="00351EFD">
        <w:rPr>
          <w:rFonts w:asciiTheme="minorHAnsi" w:hAnsiTheme="minorHAnsi"/>
        </w:rPr>
        <w:t>schopnost jednání s</w:t>
      </w:r>
      <w:r w:rsidR="0018358C">
        <w:rPr>
          <w:rFonts w:asciiTheme="minorHAnsi" w:hAnsiTheme="minorHAnsi"/>
        </w:rPr>
        <w:t> </w:t>
      </w:r>
      <w:r w:rsidRPr="00351EFD">
        <w:rPr>
          <w:rFonts w:asciiTheme="minorHAnsi" w:hAnsiTheme="minorHAnsi"/>
        </w:rPr>
        <w:t>lidmi</w:t>
      </w:r>
    </w:p>
    <w:p w:rsidR="00AD0B63" w:rsidRPr="00351EFD" w:rsidRDefault="00AD0B63" w:rsidP="00351EFD">
      <w:pPr>
        <w:numPr>
          <w:ilvl w:val="1"/>
          <w:numId w:val="11"/>
        </w:numPr>
        <w:rPr>
          <w:rFonts w:asciiTheme="minorHAnsi" w:hAnsiTheme="minorHAnsi"/>
        </w:rPr>
      </w:pPr>
      <w:r w:rsidRPr="00351EFD">
        <w:rPr>
          <w:rFonts w:asciiTheme="minorHAnsi" w:hAnsiTheme="minorHAnsi"/>
        </w:rPr>
        <w:t xml:space="preserve">profesní chování a etiku v práci </w:t>
      </w:r>
      <w:r w:rsidR="00351EFD" w:rsidRPr="00351EFD">
        <w:rPr>
          <w:rFonts w:asciiTheme="minorHAnsi" w:hAnsiTheme="minorHAnsi"/>
        </w:rPr>
        <w:t>místního zástupce cestovní kanceláře</w:t>
      </w:r>
      <w:r w:rsidRPr="00351EFD">
        <w:rPr>
          <w:rFonts w:asciiTheme="minorHAnsi" w:hAnsiTheme="minorHAnsi"/>
        </w:rPr>
        <w:t xml:space="preserve"> </w:t>
      </w:r>
    </w:p>
    <w:p w:rsidR="00AD0B63" w:rsidRPr="0018358C" w:rsidRDefault="00AD0B63" w:rsidP="00AD0B63">
      <w:pPr>
        <w:numPr>
          <w:ilvl w:val="1"/>
          <w:numId w:val="11"/>
        </w:numPr>
        <w:rPr>
          <w:rFonts w:asciiTheme="minorHAnsi" w:hAnsiTheme="minorHAnsi"/>
        </w:rPr>
      </w:pPr>
      <w:r w:rsidRPr="0018358C">
        <w:rPr>
          <w:rFonts w:asciiTheme="minorHAnsi" w:hAnsiTheme="minorHAnsi"/>
        </w:rPr>
        <w:t>zodpovědn</w:t>
      </w:r>
      <w:r w:rsidR="00DA64B3">
        <w:rPr>
          <w:rFonts w:asciiTheme="minorHAnsi" w:hAnsiTheme="minorHAnsi"/>
        </w:rPr>
        <w:t>é, rozvážné a vyrovnané jednání</w:t>
      </w:r>
      <w:r w:rsidRPr="0018358C">
        <w:rPr>
          <w:rFonts w:asciiTheme="minorHAnsi" w:hAnsiTheme="minorHAnsi"/>
        </w:rPr>
        <w:t xml:space="preserve"> </w:t>
      </w:r>
    </w:p>
    <w:p w:rsidR="00AD0B63" w:rsidRPr="0018358C" w:rsidRDefault="00AD0B63" w:rsidP="00AD0B63">
      <w:pPr>
        <w:numPr>
          <w:ilvl w:val="1"/>
          <w:numId w:val="11"/>
        </w:numPr>
        <w:rPr>
          <w:rFonts w:asciiTheme="minorHAnsi" w:hAnsiTheme="minorHAnsi"/>
        </w:rPr>
      </w:pPr>
      <w:r w:rsidRPr="0018358C">
        <w:rPr>
          <w:rFonts w:asciiTheme="minorHAnsi" w:hAnsiTheme="minorHAnsi"/>
        </w:rPr>
        <w:t>přiměřené sebevědomí, sch</w:t>
      </w:r>
      <w:r w:rsidR="00DA64B3">
        <w:rPr>
          <w:rFonts w:asciiTheme="minorHAnsi" w:hAnsiTheme="minorHAnsi"/>
        </w:rPr>
        <w:t>opnost sebeovládání a sebekázeň</w:t>
      </w:r>
    </w:p>
    <w:p w:rsidR="00AD0B63" w:rsidRPr="0018358C" w:rsidRDefault="00AD0B63" w:rsidP="00AD0B63">
      <w:pPr>
        <w:numPr>
          <w:ilvl w:val="1"/>
          <w:numId w:val="11"/>
        </w:numPr>
        <w:rPr>
          <w:rFonts w:asciiTheme="minorHAnsi" w:hAnsiTheme="minorHAnsi"/>
        </w:rPr>
      </w:pPr>
      <w:r w:rsidRPr="0018358C">
        <w:rPr>
          <w:rFonts w:asciiTheme="minorHAnsi" w:hAnsiTheme="minorHAnsi"/>
        </w:rPr>
        <w:t>v</w:t>
      </w:r>
      <w:r w:rsidR="00DA64B3">
        <w:rPr>
          <w:rFonts w:asciiTheme="minorHAnsi" w:hAnsiTheme="minorHAnsi"/>
        </w:rPr>
        <w:t>střícnost, ochotu, úctu k lidem</w:t>
      </w:r>
    </w:p>
    <w:p w:rsidR="0018358C" w:rsidRDefault="00AD0B63" w:rsidP="0018358C">
      <w:pPr>
        <w:numPr>
          <w:ilvl w:val="1"/>
          <w:numId w:val="11"/>
        </w:numPr>
        <w:rPr>
          <w:rFonts w:asciiTheme="minorHAnsi" w:hAnsiTheme="minorHAnsi"/>
        </w:rPr>
      </w:pPr>
      <w:r w:rsidRPr="0018358C">
        <w:rPr>
          <w:rFonts w:asciiTheme="minorHAnsi" w:hAnsiTheme="minorHAnsi"/>
        </w:rPr>
        <w:t>zásady krizové komunikac</w:t>
      </w:r>
      <w:r w:rsidR="00DA64B3">
        <w:rPr>
          <w:rFonts w:asciiTheme="minorHAnsi" w:hAnsiTheme="minorHAnsi"/>
        </w:rPr>
        <w:t>e</w:t>
      </w:r>
    </w:p>
    <w:p w:rsidR="00D7318C" w:rsidRDefault="0018358C" w:rsidP="001B6476">
      <w:pPr>
        <w:numPr>
          <w:ilvl w:val="1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AD0B63" w:rsidRPr="0018358C">
        <w:rPr>
          <w:rFonts w:asciiTheme="minorHAnsi" w:hAnsiTheme="minorHAnsi"/>
        </w:rPr>
        <w:t>ředcházejte p</w:t>
      </w:r>
      <w:r w:rsidR="00DA64B3">
        <w:rPr>
          <w:rFonts w:asciiTheme="minorHAnsi" w:hAnsiTheme="minorHAnsi"/>
        </w:rPr>
        <w:t>roblémům a konfliktním situacím</w:t>
      </w:r>
    </w:p>
    <w:p w:rsidR="001B6476" w:rsidRDefault="001B6476" w:rsidP="001B6476">
      <w:pPr>
        <w:rPr>
          <w:rFonts w:asciiTheme="minorHAnsi" w:hAnsiTheme="minorHAnsi"/>
        </w:rPr>
      </w:pPr>
    </w:p>
    <w:p w:rsidR="001B6476" w:rsidRPr="001B6476" w:rsidRDefault="001B6476" w:rsidP="001B6476">
      <w:pPr>
        <w:rPr>
          <w:rFonts w:asciiTheme="minorHAnsi" w:hAnsiTheme="minorHAnsi"/>
        </w:rPr>
      </w:pPr>
    </w:p>
    <w:p w:rsidR="00660D73" w:rsidRPr="003011C2" w:rsidRDefault="00660D73" w:rsidP="00660D73">
      <w:pPr>
        <w:keepNext/>
        <w:jc w:val="both"/>
        <w:rPr>
          <w:rFonts w:asciiTheme="minorHAnsi" w:hAnsiTheme="minorHAnsi"/>
          <w:b/>
          <w:sz w:val="28"/>
          <w:szCs w:val="28"/>
        </w:rPr>
      </w:pPr>
      <w:r w:rsidRPr="003011C2">
        <w:rPr>
          <w:rFonts w:asciiTheme="minorHAnsi" w:hAnsiTheme="minorHAnsi"/>
          <w:b/>
          <w:sz w:val="28"/>
          <w:szCs w:val="28"/>
        </w:rPr>
        <w:t>Soupis materiálního a technického zabezpečení pro zajištění ověřování</w:t>
      </w:r>
    </w:p>
    <w:p w:rsidR="00660D73" w:rsidRPr="003011C2" w:rsidRDefault="00660D73" w:rsidP="00660D73">
      <w:pPr>
        <w:pStyle w:val="Odstavecseseznamem"/>
        <w:ind w:left="0"/>
        <w:rPr>
          <w:rFonts w:asciiTheme="minorHAnsi" w:hAnsiTheme="minorHAnsi"/>
          <w:b/>
        </w:rPr>
      </w:pPr>
    </w:p>
    <w:p w:rsidR="00D35D57" w:rsidRPr="00D35D57" w:rsidRDefault="00DA64B3" w:rsidP="00D35D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technické pomůcky</w:t>
      </w:r>
    </w:p>
    <w:p w:rsidR="00D35D57" w:rsidRPr="00D35D57" w:rsidRDefault="00DA64B3" w:rsidP="00D35D57">
      <w:pPr>
        <w:pStyle w:val="Odstavecseseznamem"/>
        <w:numPr>
          <w:ilvl w:val="1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PC s připojením k internetu</w:t>
      </w:r>
    </w:p>
    <w:p w:rsidR="00D35D57" w:rsidRPr="00D35D57" w:rsidRDefault="00D35D57" w:rsidP="00D35D57">
      <w:pPr>
        <w:pStyle w:val="Odstavecseseznamem"/>
        <w:numPr>
          <w:ilvl w:val="1"/>
          <w:numId w:val="11"/>
        </w:numPr>
        <w:rPr>
          <w:rFonts w:asciiTheme="minorHAnsi" w:hAnsiTheme="minorHAnsi"/>
        </w:rPr>
      </w:pPr>
      <w:r w:rsidRPr="00D35D57">
        <w:rPr>
          <w:rFonts w:asciiTheme="minorHAnsi" w:hAnsiTheme="minorHAnsi"/>
        </w:rPr>
        <w:t>dataprojektor</w:t>
      </w:r>
    </w:p>
    <w:p w:rsidR="00D35D57" w:rsidRDefault="00DA64B3" w:rsidP="00D35D57">
      <w:pPr>
        <w:pStyle w:val="Odstavecseseznamem"/>
        <w:numPr>
          <w:ilvl w:val="1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tiskárna</w:t>
      </w:r>
    </w:p>
    <w:p w:rsidR="001B6476" w:rsidRPr="00D35D57" w:rsidRDefault="00DA64B3" w:rsidP="00D35D57">
      <w:pPr>
        <w:pStyle w:val="Odstavecseseznamem"/>
        <w:numPr>
          <w:ilvl w:val="1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kompas</w:t>
      </w:r>
    </w:p>
    <w:p w:rsidR="00D35D57" w:rsidRPr="00D35D57" w:rsidRDefault="00DA64B3" w:rsidP="00D35D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školní atlas světa</w:t>
      </w:r>
    </w:p>
    <w:p w:rsidR="00D35D57" w:rsidRPr="00D35D57" w:rsidRDefault="00D35D57" w:rsidP="00D35D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color w:val="000000"/>
        </w:rPr>
      </w:pPr>
      <w:r w:rsidRPr="00D35D57">
        <w:rPr>
          <w:rFonts w:asciiTheme="minorHAnsi" w:hAnsiTheme="minorHAnsi" w:cs="Arial"/>
          <w:color w:val="000000"/>
        </w:rPr>
        <w:t>topografická mapa</w:t>
      </w:r>
      <w:r>
        <w:rPr>
          <w:rFonts w:asciiTheme="minorHAnsi" w:hAnsiTheme="minorHAnsi" w:cs="Arial"/>
          <w:color w:val="000000"/>
        </w:rPr>
        <w:t xml:space="preserve"> dané oblasti</w:t>
      </w:r>
    </w:p>
    <w:p w:rsidR="00D35D57" w:rsidRPr="00D35D57" w:rsidRDefault="00DA64B3" w:rsidP="00D35D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odborná literatura a časopisy</w:t>
      </w:r>
    </w:p>
    <w:p w:rsidR="00151566" w:rsidRDefault="00D35D57" w:rsidP="00D35D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color w:val="000000"/>
        </w:rPr>
      </w:pPr>
      <w:r w:rsidRPr="00D35D57">
        <w:rPr>
          <w:rFonts w:asciiTheme="minorHAnsi" w:hAnsiTheme="minorHAnsi" w:cs="Arial"/>
          <w:color w:val="000000"/>
        </w:rPr>
        <w:t>AJ slovník</w:t>
      </w:r>
    </w:p>
    <w:p w:rsidR="00D35D57" w:rsidRPr="00D35D57" w:rsidRDefault="001B6476" w:rsidP="00D35D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s</w:t>
      </w:r>
      <w:r w:rsidR="00151566">
        <w:rPr>
          <w:rFonts w:asciiTheme="minorHAnsi" w:hAnsiTheme="minorHAnsi" w:cs="Arial"/>
          <w:color w:val="000000"/>
        </w:rPr>
        <w:t>potřební materiál (papíry, psací potřeby)</w:t>
      </w:r>
    </w:p>
    <w:p w:rsidR="00660D73" w:rsidRPr="003011C2" w:rsidRDefault="00660D73" w:rsidP="00660D73">
      <w:pPr>
        <w:jc w:val="both"/>
        <w:rPr>
          <w:rFonts w:asciiTheme="minorHAnsi" w:hAnsiTheme="minorHAnsi"/>
          <w:b/>
        </w:rPr>
      </w:pPr>
    </w:p>
    <w:p w:rsidR="00660D73" w:rsidRPr="003011C2" w:rsidRDefault="00660D73" w:rsidP="00660D73">
      <w:pPr>
        <w:jc w:val="both"/>
        <w:rPr>
          <w:rFonts w:asciiTheme="minorHAnsi" w:hAnsiTheme="minorHAnsi"/>
          <w:b/>
        </w:rPr>
      </w:pPr>
    </w:p>
    <w:p w:rsidR="0085452D" w:rsidRPr="003011C2" w:rsidRDefault="0085452D" w:rsidP="00E01828">
      <w:pPr>
        <w:pStyle w:val="Podtitul"/>
        <w:keepNext/>
        <w:jc w:val="left"/>
        <w:rPr>
          <w:rFonts w:asciiTheme="minorHAnsi" w:hAnsiTheme="minorHAnsi"/>
          <w:b/>
          <w:sz w:val="28"/>
          <w:szCs w:val="28"/>
        </w:rPr>
      </w:pPr>
      <w:r w:rsidRPr="003011C2">
        <w:rPr>
          <w:rFonts w:asciiTheme="minorHAnsi" w:hAnsiTheme="minorHAnsi"/>
          <w:b/>
          <w:sz w:val="28"/>
          <w:szCs w:val="28"/>
        </w:rPr>
        <w:t>Kontrola dodržení časového limitu</w:t>
      </w:r>
    </w:p>
    <w:p w:rsidR="0085452D" w:rsidRPr="003011C2" w:rsidRDefault="0085452D" w:rsidP="0085452D">
      <w:pPr>
        <w:jc w:val="both"/>
        <w:rPr>
          <w:rFonts w:asciiTheme="minorHAnsi" w:hAnsi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RPr="003011C2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3011C2" w:rsidRDefault="0085452D" w:rsidP="00811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3011C2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3011C2" w:rsidRDefault="0085452D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 w:rsidRPr="003011C2">
              <w:rPr>
                <w:rFonts w:asciiTheme="minorHAnsi" w:hAnsiTheme="minorHAnsi"/>
                <w:b/>
              </w:rPr>
              <w:t xml:space="preserve">Časový limit </w:t>
            </w:r>
            <w:r w:rsidRPr="003011C2">
              <w:rPr>
                <w:rFonts w:asciiTheme="minorHAnsi" w:hAnsiTheme="minorHAnsi"/>
              </w:rPr>
              <w:t>(v min.)</w:t>
            </w:r>
          </w:p>
        </w:tc>
      </w:tr>
      <w:tr w:rsidR="0085452D" w:rsidRPr="003011C2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3011C2" w:rsidRDefault="0025018B" w:rsidP="000805AC">
            <w:pPr>
              <w:rPr>
                <w:rFonts w:asciiTheme="minorHAnsi" w:hAnsiTheme="minorHAnsi" w:cs="Arial"/>
              </w:rPr>
            </w:pPr>
            <w:r w:rsidRPr="0025018B">
              <w:rPr>
                <w:rFonts w:asciiTheme="minorHAnsi" w:hAnsiTheme="minorHAnsi" w:cs="Arial"/>
              </w:rPr>
              <w:t>Písemn</w:t>
            </w:r>
            <w:r w:rsidR="000805AC">
              <w:rPr>
                <w:rFonts w:asciiTheme="minorHAnsi" w:hAnsiTheme="minorHAnsi" w:cs="Arial"/>
              </w:rPr>
              <w:t>á část v českém jazyce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85452D" w:rsidRPr="00DA64B3" w:rsidRDefault="0025018B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DA64B3">
              <w:rPr>
                <w:rFonts w:asciiTheme="minorHAnsi" w:hAnsiTheme="minorHAnsi"/>
              </w:rPr>
              <w:t>30</w:t>
            </w:r>
          </w:p>
        </w:tc>
      </w:tr>
      <w:tr w:rsidR="0025018B" w:rsidRPr="003011C2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25018B" w:rsidRPr="0025018B" w:rsidRDefault="0025018B" w:rsidP="00DA64B3">
            <w:pPr>
              <w:rPr>
                <w:rFonts w:asciiTheme="minorHAnsi" w:hAnsiTheme="minorHAnsi" w:cs="Arial"/>
              </w:rPr>
            </w:pPr>
            <w:r w:rsidRPr="0025018B">
              <w:rPr>
                <w:rFonts w:asciiTheme="minorHAnsi" w:hAnsiTheme="minorHAnsi" w:cs="Arial"/>
              </w:rPr>
              <w:t>Ústní zkouš</w:t>
            </w:r>
            <w:r w:rsidR="00DA64B3">
              <w:rPr>
                <w:rFonts w:asciiTheme="minorHAnsi" w:hAnsiTheme="minorHAnsi" w:cs="Arial"/>
              </w:rPr>
              <w:t>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25018B" w:rsidRPr="00DA64B3" w:rsidRDefault="0025018B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DA64B3">
              <w:rPr>
                <w:rFonts w:asciiTheme="minorHAnsi" w:hAnsiTheme="minorHAnsi"/>
              </w:rPr>
              <w:t>85</w:t>
            </w:r>
          </w:p>
        </w:tc>
      </w:tr>
      <w:tr w:rsidR="007C1A65" w:rsidRPr="003011C2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7C1A65" w:rsidRPr="0025018B" w:rsidRDefault="007C1A65" w:rsidP="0025018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Písemná a ústní část z anglického jazyka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7C1A65" w:rsidRPr="00DA64B3" w:rsidRDefault="007C1A65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DA64B3">
              <w:rPr>
                <w:rFonts w:asciiTheme="minorHAnsi" w:hAnsiTheme="minorHAnsi"/>
              </w:rPr>
              <w:t>60</w:t>
            </w:r>
          </w:p>
        </w:tc>
      </w:tr>
      <w:tr w:rsidR="0025018B" w:rsidRPr="003011C2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25018B" w:rsidRPr="0025018B" w:rsidRDefault="0025018B" w:rsidP="0025018B">
            <w:pPr>
              <w:rPr>
                <w:rFonts w:asciiTheme="minorHAnsi" w:hAnsiTheme="minorHAnsi" w:cs="Arial"/>
              </w:rPr>
            </w:pPr>
            <w:r w:rsidRPr="0025018B">
              <w:rPr>
                <w:rFonts w:asciiTheme="minorHAnsi" w:hAnsiTheme="minorHAnsi" w:cs="Arial"/>
              </w:rPr>
              <w:t>Praktické předvedení s vysvětlením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25018B" w:rsidRPr="00DA64B3" w:rsidRDefault="0025018B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DA64B3">
              <w:rPr>
                <w:rFonts w:asciiTheme="minorHAnsi" w:hAnsiTheme="minorHAnsi"/>
              </w:rPr>
              <w:t>10</w:t>
            </w:r>
          </w:p>
        </w:tc>
        <w:bookmarkStart w:id="0" w:name="_GoBack"/>
        <w:bookmarkEnd w:id="0"/>
      </w:tr>
      <w:tr w:rsidR="001F254A" w:rsidRPr="003011C2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1F254A" w:rsidRPr="00101B42" w:rsidRDefault="001F254A" w:rsidP="0095362A">
            <w:pPr>
              <w:spacing w:before="60" w:after="60"/>
              <w:rPr>
                <w:rFonts w:asciiTheme="minorHAnsi" w:hAnsiTheme="minorHAnsi"/>
              </w:rPr>
            </w:pPr>
            <w:r w:rsidRPr="00101B42">
              <w:rPr>
                <w:rFonts w:asciiTheme="minorHAnsi" w:hAnsiTheme="minorHAnsi" w:cs="Arial"/>
                <w:b/>
              </w:rPr>
              <w:t xml:space="preserve">Doba trvání zkoušky: </w:t>
            </w:r>
            <w:r w:rsidRPr="00101B42">
              <w:rPr>
                <w:rFonts w:asciiTheme="minorHAnsi" w:hAnsiTheme="minorHAnsi" w:cs="Arial"/>
              </w:rPr>
              <w:t xml:space="preserve">podle </w:t>
            </w:r>
            <w:r w:rsidRPr="0095362A">
              <w:rPr>
                <w:rFonts w:asciiTheme="minorHAnsi" w:hAnsiTheme="minorHAnsi" w:cs="Arial"/>
              </w:rPr>
              <w:t xml:space="preserve">standardu </w:t>
            </w:r>
            <w:r w:rsidR="0095362A" w:rsidRPr="00DA64B3">
              <w:rPr>
                <w:rFonts w:asciiTheme="minorHAnsi" w:hAnsiTheme="minorHAnsi" w:cs="Arial"/>
                <w:b/>
              </w:rPr>
              <w:t>2</w:t>
            </w:r>
            <w:r w:rsidRPr="00DA64B3">
              <w:rPr>
                <w:rFonts w:asciiTheme="minorHAnsi" w:hAnsiTheme="minorHAnsi" w:cs="Arial"/>
                <w:b/>
              </w:rPr>
              <w:t xml:space="preserve"> - </w:t>
            </w:r>
            <w:r w:rsidR="0095362A" w:rsidRPr="00DA64B3">
              <w:rPr>
                <w:rFonts w:asciiTheme="minorHAnsi" w:hAnsiTheme="minorHAnsi" w:cs="Arial"/>
                <w:b/>
              </w:rPr>
              <w:t>3</w:t>
            </w:r>
            <w:r w:rsidRPr="00DA64B3">
              <w:rPr>
                <w:rFonts w:asciiTheme="minorHAnsi" w:hAnsiTheme="minorHAnsi" w:cs="Arial"/>
                <w:b/>
              </w:rPr>
              <w:t xml:space="preserve"> hod. + </w:t>
            </w:r>
            <w:r w:rsidR="0095362A" w:rsidRPr="00DA64B3">
              <w:rPr>
                <w:rFonts w:asciiTheme="minorHAnsi" w:hAnsiTheme="minorHAnsi" w:cs="Arial"/>
                <w:b/>
              </w:rPr>
              <w:t>1</w:t>
            </w:r>
            <w:r w:rsidRPr="00DA64B3">
              <w:rPr>
                <w:rFonts w:asciiTheme="minorHAnsi" w:hAnsiTheme="minorHAnsi" w:cs="Arial"/>
                <w:b/>
              </w:rPr>
              <w:t xml:space="preserve"> hod. CJ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1F254A" w:rsidRPr="00101B42" w:rsidRDefault="007C1A65" w:rsidP="00F71467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18</w:t>
            </w:r>
            <w:r w:rsidR="001F254A">
              <w:rPr>
                <w:rFonts w:asciiTheme="minorHAnsi" w:hAnsiTheme="minorHAnsi"/>
                <w:b/>
              </w:rPr>
              <w:t>5</w:t>
            </w:r>
            <w:r w:rsidR="00DA64B3">
              <w:rPr>
                <w:rFonts w:asciiTheme="minorHAnsi" w:hAnsiTheme="minorHAnsi"/>
                <w:b/>
              </w:rPr>
              <w:t xml:space="preserve"> </w:t>
            </w:r>
          </w:p>
        </w:tc>
      </w:tr>
    </w:tbl>
    <w:p w:rsidR="0085452D" w:rsidRPr="003011C2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3011C2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0000000D"/>
    <w:name w:val="WW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E"/>
    <w:multiLevelType w:val="multilevel"/>
    <w:tmpl w:val="0000000E"/>
    <w:name w:val="WW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F"/>
    <w:multiLevelType w:val="multilevel"/>
    <w:tmpl w:val="0000000F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29031AA5"/>
    <w:multiLevelType w:val="hybridMultilevel"/>
    <w:tmpl w:val="A44ED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D40CC"/>
    <w:multiLevelType w:val="hybridMultilevel"/>
    <w:tmpl w:val="37DEB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4425F"/>
    <w:multiLevelType w:val="hybridMultilevel"/>
    <w:tmpl w:val="DD16438A"/>
    <w:lvl w:ilvl="0" w:tplc="049AFF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sz w:val="16"/>
        <w:u w:val="none"/>
      </w:rPr>
    </w:lvl>
    <w:lvl w:ilvl="1" w:tplc="049AF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374BD"/>
    <w:multiLevelType w:val="hybridMultilevel"/>
    <w:tmpl w:val="91C6C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049AF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71AE9"/>
    <w:multiLevelType w:val="hybridMultilevel"/>
    <w:tmpl w:val="26BE8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06F5C"/>
    <w:multiLevelType w:val="hybridMultilevel"/>
    <w:tmpl w:val="DFBA8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D08AD4F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146F4"/>
    <w:multiLevelType w:val="hybridMultilevel"/>
    <w:tmpl w:val="78F6D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05AC"/>
    <w:rsid w:val="0008326F"/>
    <w:rsid w:val="000B74DB"/>
    <w:rsid w:val="00101BFB"/>
    <w:rsid w:val="00105332"/>
    <w:rsid w:val="001069BB"/>
    <w:rsid w:val="00146F20"/>
    <w:rsid w:val="00151566"/>
    <w:rsid w:val="00153922"/>
    <w:rsid w:val="00155D54"/>
    <w:rsid w:val="0018358C"/>
    <w:rsid w:val="00193079"/>
    <w:rsid w:val="00197EC4"/>
    <w:rsid w:val="001B6476"/>
    <w:rsid w:val="001D366D"/>
    <w:rsid w:val="001F254A"/>
    <w:rsid w:val="00203B22"/>
    <w:rsid w:val="00215E9C"/>
    <w:rsid w:val="00220911"/>
    <w:rsid w:val="00225F38"/>
    <w:rsid w:val="00230FA7"/>
    <w:rsid w:val="002370FB"/>
    <w:rsid w:val="00247263"/>
    <w:rsid w:val="0025018B"/>
    <w:rsid w:val="00260F2E"/>
    <w:rsid w:val="00272FC3"/>
    <w:rsid w:val="002738B8"/>
    <w:rsid w:val="00275976"/>
    <w:rsid w:val="00291692"/>
    <w:rsid w:val="002A6DDD"/>
    <w:rsid w:val="002B654D"/>
    <w:rsid w:val="002D29F8"/>
    <w:rsid w:val="002F57D9"/>
    <w:rsid w:val="003011C2"/>
    <w:rsid w:val="003053D1"/>
    <w:rsid w:val="003163E1"/>
    <w:rsid w:val="00351EFD"/>
    <w:rsid w:val="003C5997"/>
    <w:rsid w:val="003C6B84"/>
    <w:rsid w:val="003D3D8D"/>
    <w:rsid w:val="003D4EC1"/>
    <w:rsid w:val="003D6931"/>
    <w:rsid w:val="00441F96"/>
    <w:rsid w:val="00442ED0"/>
    <w:rsid w:val="0046521F"/>
    <w:rsid w:val="00492A52"/>
    <w:rsid w:val="004A331A"/>
    <w:rsid w:val="004A46CD"/>
    <w:rsid w:val="004B1B8B"/>
    <w:rsid w:val="004B7005"/>
    <w:rsid w:val="004D7D33"/>
    <w:rsid w:val="004E4743"/>
    <w:rsid w:val="004E49DA"/>
    <w:rsid w:val="004F2A41"/>
    <w:rsid w:val="004F4143"/>
    <w:rsid w:val="00530878"/>
    <w:rsid w:val="00552487"/>
    <w:rsid w:val="005633BC"/>
    <w:rsid w:val="0058648F"/>
    <w:rsid w:val="00593EE4"/>
    <w:rsid w:val="005A01CF"/>
    <w:rsid w:val="005A3954"/>
    <w:rsid w:val="005A6C14"/>
    <w:rsid w:val="005B41C6"/>
    <w:rsid w:val="005D06A7"/>
    <w:rsid w:val="005D29FD"/>
    <w:rsid w:val="005F3CEA"/>
    <w:rsid w:val="005F3E29"/>
    <w:rsid w:val="005F7F84"/>
    <w:rsid w:val="00603D05"/>
    <w:rsid w:val="006259F6"/>
    <w:rsid w:val="00634B4E"/>
    <w:rsid w:val="00660D73"/>
    <w:rsid w:val="00665B01"/>
    <w:rsid w:val="0067076C"/>
    <w:rsid w:val="00680659"/>
    <w:rsid w:val="006C6A09"/>
    <w:rsid w:val="00703F55"/>
    <w:rsid w:val="00751FD7"/>
    <w:rsid w:val="007650D7"/>
    <w:rsid w:val="0079544C"/>
    <w:rsid w:val="007C1A65"/>
    <w:rsid w:val="007C58D6"/>
    <w:rsid w:val="007D174C"/>
    <w:rsid w:val="007E1AD0"/>
    <w:rsid w:val="007E2D4C"/>
    <w:rsid w:val="007E31FC"/>
    <w:rsid w:val="0082345A"/>
    <w:rsid w:val="008278D9"/>
    <w:rsid w:val="00851DAF"/>
    <w:rsid w:val="0085452D"/>
    <w:rsid w:val="008653C5"/>
    <w:rsid w:val="008830C1"/>
    <w:rsid w:val="0089643F"/>
    <w:rsid w:val="008D4D74"/>
    <w:rsid w:val="00925EC0"/>
    <w:rsid w:val="00926E28"/>
    <w:rsid w:val="0093124B"/>
    <w:rsid w:val="00946A68"/>
    <w:rsid w:val="0095362A"/>
    <w:rsid w:val="00965A72"/>
    <w:rsid w:val="009B1226"/>
    <w:rsid w:val="009B2713"/>
    <w:rsid w:val="009B6903"/>
    <w:rsid w:val="009B740F"/>
    <w:rsid w:val="009F28BF"/>
    <w:rsid w:val="009F6F4F"/>
    <w:rsid w:val="009F7B99"/>
    <w:rsid w:val="00A25CB3"/>
    <w:rsid w:val="00A25DDA"/>
    <w:rsid w:val="00A35224"/>
    <w:rsid w:val="00A5009E"/>
    <w:rsid w:val="00A5210D"/>
    <w:rsid w:val="00A63E74"/>
    <w:rsid w:val="00A8032D"/>
    <w:rsid w:val="00A8380E"/>
    <w:rsid w:val="00A944EE"/>
    <w:rsid w:val="00AA5371"/>
    <w:rsid w:val="00AB5B01"/>
    <w:rsid w:val="00AD0B63"/>
    <w:rsid w:val="00AF54F7"/>
    <w:rsid w:val="00B10335"/>
    <w:rsid w:val="00B242A5"/>
    <w:rsid w:val="00B534CD"/>
    <w:rsid w:val="00B54609"/>
    <w:rsid w:val="00B55585"/>
    <w:rsid w:val="00B804AB"/>
    <w:rsid w:val="00BA2383"/>
    <w:rsid w:val="00BA48AA"/>
    <w:rsid w:val="00BC40BA"/>
    <w:rsid w:val="00BC4BCD"/>
    <w:rsid w:val="00C50BD5"/>
    <w:rsid w:val="00C55039"/>
    <w:rsid w:val="00C712EC"/>
    <w:rsid w:val="00C829B5"/>
    <w:rsid w:val="00C844A9"/>
    <w:rsid w:val="00CE275B"/>
    <w:rsid w:val="00CF0099"/>
    <w:rsid w:val="00D11F0E"/>
    <w:rsid w:val="00D1463B"/>
    <w:rsid w:val="00D20596"/>
    <w:rsid w:val="00D35D57"/>
    <w:rsid w:val="00D668D8"/>
    <w:rsid w:val="00D7318C"/>
    <w:rsid w:val="00D95E35"/>
    <w:rsid w:val="00DA64B3"/>
    <w:rsid w:val="00DD5FB1"/>
    <w:rsid w:val="00DE3356"/>
    <w:rsid w:val="00DE34BB"/>
    <w:rsid w:val="00DE7EFF"/>
    <w:rsid w:val="00DF1970"/>
    <w:rsid w:val="00DF5996"/>
    <w:rsid w:val="00DF78CE"/>
    <w:rsid w:val="00E01828"/>
    <w:rsid w:val="00E22EE0"/>
    <w:rsid w:val="00E42F62"/>
    <w:rsid w:val="00E5088C"/>
    <w:rsid w:val="00E961F9"/>
    <w:rsid w:val="00EC388F"/>
    <w:rsid w:val="00ED5C65"/>
    <w:rsid w:val="00EE578B"/>
    <w:rsid w:val="00F04CFF"/>
    <w:rsid w:val="00F15834"/>
    <w:rsid w:val="00F638A2"/>
    <w:rsid w:val="00F86EB7"/>
    <w:rsid w:val="00FC2DA6"/>
    <w:rsid w:val="00FD7995"/>
    <w:rsid w:val="00FD7F6F"/>
    <w:rsid w:val="00FE3CA6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614EB-F5E1-4F60-83C8-C43B13D8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Standardnpsmoodstavce"/>
    <w:rsid w:val="00AA537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4985-33C6-495E-A256-E72C804D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dc:description>JMD final</dc:description>
  <cp:lastModifiedBy>Jarmila</cp:lastModifiedBy>
  <cp:revision>2</cp:revision>
  <dcterms:created xsi:type="dcterms:W3CDTF">2015-06-10T11:12:00Z</dcterms:created>
  <dcterms:modified xsi:type="dcterms:W3CDTF">2015-06-10T11:12:00Z</dcterms:modified>
</cp:coreProperties>
</file>