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48" w:rsidRDefault="00E42A48" w:rsidP="00A50C7E">
      <w:pPr>
        <w:keepNext/>
        <w:spacing w:before="120" w:after="120"/>
        <w:ind w:left="720"/>
        <w:jc w:val="both"/>
        <w:rPr>
          <w:rFonts w:cs="Arial"/>
          <w:b/>
          <w:sz w:val="22"/>
          <w:szCs w:val="22"/>
        </w:rPr>
      </w:pPr>
    </w:p>
    <w:p w:rsidR="0061771C" w:rsidRDefault="0061771C" w:rsidP="0061771C">
      <w:pPr>
        <w:keepNext/>
        <w:spacing w:before="120" w:after="120"/>
        <w:ind w:left="720"/>
        <w:jc w:val="center"/>
        <w:rPr>
          <w:rFonts w:ascii="Calibri" w:hAnsi="Calibri"/>
          <w:b/>
          <w:sz w:val="28"/>
          <w:szCs w:val="28"/>
        </w:rPr>
      </w:pPr>
    </w:p>
    <w:p w:rsidR="00155C17" w:rsidRDefault="00E42A48" w:rsidP="0061771C">
      <w:pPr>
        <w:keepNext/>
        <w:spacing w:before="120" w:after="120"/>
        <w:ind w:left="720"/>
        <w:jc w:val="center"/>
        <w:rPr>
          <w:rFonts w:cs="Arial"/>
          <w:b/>
          <w:sz w:val="22"/>
          <w:szCs w:val="22"/>
        </w:rPr>
      </w:pPr>
      <w:r w:rsidRPr="00E42A48">
        <w:rPr>
          <w:rFonts w:ascii="Calibri" w:hAnsi="Calibri"/>
          <w:b/>
          <w:sz w:val="28"/>
          <w:szCs w:val="28"/>
        </w:rPr>
        <w:t xml:space="preserve">TEST k zadání </w:t>
      </w:r>
      <w:r w:rsidRPr="009A7416">
        <w:rPr>
          <w:rFonts w:ascii="Calibri" w:hAnsi="Calibri"/>
          <w:b/>
          <w:sz w:val="28"/>
          <w:szCs w:val="28"/>
        </w:rPr>
        <w:t>34-037-H Fotograf - základy fotografování</w:t>
      </w:r>
    </w:p>
    <w:p w:rsidR="00A50C7E" w:rsidRDefault="00A50C7E" w:rsidP="007532DA">
      <w:pPr>
        <w:ind w:left="720"/>
        <w:jc w:val="both"/>
        <w:rPr>
          <w:rFonts w:cs="Arial"/>
          <w:sz w:val="22"/>
          <w:szCs w:val="22"/>
        </w:rPr>
      </w:pPr>
    </w:p>
    <w:p w:rsidR="006F3861" w:rsidRPr="00366AEC" w:rsidRDefault="006F3861" w:rsidP="006F3861">
      <w:pPr>
        <w:keepNext/>
        <w:spacing w:after="60"/>
        <w:ind w:left="936" w:hanging="369"/>
        <w:rPr>
          <w:rFonts w:cs="Arial"/>
          <w:b/>
          <w:bCs/>
          <w:sz w:val="22"/>
          <w:szCs w:val="22"/>
        </w:rPr>
      </w:pPr>
      <w:r w:rsidRPr="00366AEC">
        <w:rPr>
          <w:rFonts w:cs="Arial"/>
          <w:b/>
          <w:bCs/>
          <w:sz w:val="22"/>
          <w:szCs w:val="22"/>
        </w:rPr>
        <w:t>1. Rozděl</w:t>
      </w:r>
      <w:r>
        <w:rPr>
          <w:rFonts w:cs="Arial"/>
          <w:b/>
          <w:bCs/>
          <w:sz w:val="22"/>
          <w:szCs w:val="22"/>
        </w:rPr>
        <w:t>te</w:t>
      </w:r>
      <w:r w:rsidRPr="00366AEC">
        <w:rPr>
          <w:rFonts w:cs="Arial"/>
          <w:b/>
          <w:bCs/>
          <w:sz w:val="22"/>
          <w:szCs w:val="22"/>
        </w:rPr>
        <w:t xml:space="preserve"> fotografických přístrojů podle konstrukce </w:t>
      </w:r>
      <w:r w:rsidRPr="00C9432B">
        <w:rPr>
          <w:rFonts w:cs="Arial"/>
          <w:bCs/>
          <w:sz w:val="20"/>
          <w:szCs w:val="20"/>
        </w:rPr>
        <w:t>(4</w:t>
      </w:r>
      <w:r>
        <w:rPr>
          <w:rFonts w:cs="Arial"/>
          <w:bCs/>
          <w:sz w:val="20"/>
          <w:szCs w:val="20"/>
        </w:rPr>
        <w:t xml:space="preserve"> body</w:t>
      </w:r>
      <w:r w:rsidRPr="00C9432B">
        <w:rPr>
          <w:rFonts w:cs="Arial"/>
          <w:bCs/>
          <w:sz w:val="20"/>
          <w:szCs w:val="20"/>
        </w:rPr>
        <w:t>)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a) </w:t>
      </w:r>
      <w:bookmarkStart w:id="0" w:name="_GoBack"/>
      <w:bookmarkEnd w:id="0"/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b) 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c) 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d) </w:t>
      </w:r>
    </w:p>
    <w:p w:rsidR="006F3861" w:rsidRPr="00AA3984" w:rsidRDefault="006F3861" w:rsidP="006F3861">
      <w:pPr>
        <w:ind w:left="360"/>
        <w:rPr>
          <w:rFonts w:cs="Arial"/>
          <w:color w:val="FF0000"/>
          <w:sz w:val="22"/>
          <w:szCs w:val="22"/>
        </w:rPr>
      </w:pPr>
    </w:p>
    <w:p w:rsidR="006F3861" w:rsidRPr="00366AEC" w:rsidRDefault="006F3861" w:rsidP="006F3861">
      <w:pPr>
        <w:keepNext/>
        <w:spacing w:after="60"/>
        <w:ind w:left="936" w:hanging="369"/>
        <w:rPr>
          <w:rFonts w:cs="Arial"/>
          <w:b/>
          <w:bCs/>
          <w:sz w:val="22"/>
          <w:szCs w:val="22"/>
        </w:rPr>
      </w:pPr>
      <w:r w:rsidRPr="00366AEC">
        <w:rPr>
          <w:rFonts w:cs="Arial"/>
          <w:b/>
          <w:bCs/>
          <w:sz w:val="22"/>
          <w:szCs w:val="22"/>
        </w:rPr>
        <w:t xml:space="preserve">2. Kompaktní fotoaparát použijí uživatelé vyžadující </w:t>
      </w:r>
      <w:r w:rsidRPr="00C9432B">
        <w:rPr>
          <w:rFonts w:cs="Arial"/>
          <w:bCs/>
          <w:sz w:val="20"/>
          <w:szCs w:val="20"/>
        </w:rPr>
        <w:t>(1</w:t>
      </w:r>
      <w:r>
        <w:rPr>
          <w:rFonts w:cs="Arial"/>
          <w:bCs/>
          <w:sz w:val="20"/>
          <w:szCs w:val="20"/>
        </w:rPr>
        <w:t xml:space="preserve"> bod</w:t>
      </w:r>
      <w:r w:rsidRPr="00C9432B">
        <w:rPr>
          <w:rFonts w:cs="Arial"/>
          <w:bCs/>
          <w:sz w:val="20"/>
          <w:szCs w:val="20"/>
        </w:rPr>
        <w:t>)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a) elektronický hledáček, manuální nastavení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b) jednoduché ovládání, automatické programy pro standardní focení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c) možnost používat různé objektivy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</w:p>
    <w:p w:rsidR="006F3861" w:rsidRPr="00366AEC" w:rsidRDefault="006F3861" w:rsidP="006F3861">
      <w:pPr>
        <w:keepNext/>
        <w:spacing w:after="60"/>
        <w:ind w:left="794" w:hanging="227"/>
        <w:rPr>
          <w:rFonts w:cs="Arial"/>
          <w:b/>
          <w:bCs/>
          <w:sz w:val="22"/>
          <w:szCs w:val="22"/>
        </w:rPr>
      </w:pPr>
      <w:r w:rsidRPr="00366AEC">
        <w:rPr>
          <w:rFonts w:cs="Arial"/>
          <w:b/>
          <w:bCs/>
          <w:sz w:val="22"/>
          <w:szCs w:val="22"/>
        </w:rPr>
        <w:t xml:space="preserve">3. Uživatel, který chce využít malých rozměrů fotopřístroje a současně požaduje možnost používat různé objektivy, zvolí </w:t>
      </w:r>
      <w:r w:rsidRPr="00C9432B">
        <w:rPr>
          <w:rFonts w:cs="Arial"/>
          <w:bCs/>
          <w:sz w:val="20"/>
          <w:szCs w:val="20"/>
        </w:rPr>
        <w:t>(1)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a) kompaktní fotoaparát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b) digitální zrcadlovku 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c) kompakt s výměnným objektivem</w:t>
      </w:r>
    </w:p>
    <w:p w:rsidR="006F3861" w:rsidRPr="00AA3984" w:rsidRDefault="006F3861" w:rsidP="006F3861">
      <w:pPr>
        <w:ind w:left="360"/>
        <w:rPr>
          <w:rFonts w:cs="Arial"/>
        </w:rPr>
      </w:pPr>
    </w:p>
    <w:p w:rsidR="006F3861" w:rsidRPr="00366AEC" w:rsidRDefault="006F3861" w:rsidP="006F3861">
      <w:pPr>
        <w:keepNext/>
        <w:spacing w:after="60"/>
        <w:ind w:left="794" w:hanging="227"/>
        <w:rPr>
          <w:rFonts w:cs="Arial"/>
          <w:b/>
          <w:bCs/>
          <w:sz w:val="22"/>
          <w:szCs w:val="22"/>
        </w:rPr>
      </w:pPr>
      <w:r w:rsidRPr="00366AEC">
        <w:rPr>
          <w:rFonts w:cs="Arial"/>
          <w:b/>
          <w:bCs/>
          <w:sz w:val="22"/>
          <w:szCs w:val="22"/>
        </w:rPr>
        <w:t xml:space="preserve">4. </w:t>
      </w:r>
      <w:r>
        <w:rPr>
          <w:rFonts w:cs="Arial"/>
          <w:b/>
          <w:bCs/>
          <w:sz w:val="22"/>
          <w:szCs w:val="22"/>
        </w:rPr>
        <w:t>Vyjmenujte z</w:t>
      </w:r>
      <w:r w:rsidRPr="00366AEC">
        <w:rPr>
          <w:rFonts w:cs="Arial"/>
          <w:b/>
          <w:bCs/>
          <w:sz w:val="22"/>
          <w:szCs w:val="22"/>
        </w:rPr>
        <w:t xml:space="preserve">ákladní příslušenství fotografických přístrojů </w:t>
      </w:r>
      <w:r w:rsidRPr="00C9432B">
        <w:rPr>
          <w:rFonts w:cs="Arial"/>
          <w:bCs/>
          <w:sz w:val="20"/>
          <w:szCs w:val="20"/>
        </w:rPr>
        <w:t>(8)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a) 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b) 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c) 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d) 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e) 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f) 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g) 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h) </w:t>
      </w:r>
    </w:p>
    <w:p w:rsidR="006F3861" w:rsidRPr="00AA3984" w:rsidRDefault="006F3861" w:rsidP="006F3861">
      <w:pPr>
        <w:ind w:left="360"/>
        <w:rPr>
          <w:rFonts w:cs="Arial"/>
        </w:rPr>
      </w:pPr>
    </w:p>
    <w:p w:rsidR="006F3861" w:rsidRPr="00366AEC" w:rsidRDefault="006F3861" w:rsidP="006F3861">
      <w:pPr>
        <w:keepNext/>
        <w:spacing w:after="60"/>
        <w:ind w:left="794" w:hanging="227"/>
        <w:rPr>
          <w:rFonts w:cs="Arial"/>
          <w:b/>
          <w:bCs/>
          <w:sz w:val="22"/>
          <w:szCs w:val="22"/>
        </w:rPr>
      </w:pPr>
      <w:r w:rsidRPr="00366AEC">
        <w:rPr>
          <w:rFonts w:cs="Arial"/>
          <w:b/>
          <w:bCs/>
          <w:sz w:val="22"/>
          <w:szCs w:val="22"/>
        </w:rPr>
        <w:t xml:space="preserve">5. Zvolte pořadí důležitosti níže uvedených parametrů paměťové karty od nejvyšší po nejnižší - označte číslicí </w:t>
      </w:r>
      <w:r w:rsidRPr="00C9432B">
        <w:rPr>
          <w:rFonts w:cs="Arial"/>
          <w:bCs/>
          <w:sz w:val="20"/>
          <w:szCs w:val="20"/>
        </w:rPr>
        <w:t>(2)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a) kapacita v MB</w:t>
      </w:r>
      <w:r w:rsidRPr="00366AEC">
        <w:rPr>
          <w:rFonts w:cs="Arial"/>
          <w:sz w:val="22"/>
          <w:szCs w:val="22"/>
        </w:rPr>
        <w:tab/>
      </w:r>
      <w:r w:rsidRPr="00366AEC">
        <w:rPr>
          <w:rFonts w:cs="Arial"/>
          <w:sz w:val="22"/>
          <w:szCs w:val="22"/>
        </w:rPr>
        <w:tab/>
      </w:r>
      <w:r w:rsidRPr="00366AEC">
        <w:rPr>
          <w:rFonts w:cs="Arial"/>
          <w:sz w:val="22"/>
          <w:szCs w:val="22"/>
        </w:rPr>
        <w:tab/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b) rozměr (SD, </w:t>
      </w:r>
      <w:proofErr w:type="spellStart"/>
      <w:r w:rsidRPr="00366AEC">
        <w:rPr>
          <w:rFonts w:cs="Arial"/>
          <w:sz w:val="22"/>
          <w:szCs w:val="22"/>
        </w:rPr>
        <w:t>MicroSD</w:t>
      </w:r>
      <w:proofErr w:type="spellEnd"/>
      <w:r w:rsidRPr="00366AEC">
        <w:rPr>
          <w:rFonts w:cs="Arial"/>
          <w:sz w:val="22"/>
          <w:szCs w:val="22"/>
        </w:rPr>
        <w:t>, XD)</w:t>
      </w:r>
      <w:r w:rsidRPr="00366AEC">
        <w:rPr>
          <w:rFonts w:cs="Arial"/>
          <w:sz w:val="22"/>
          <w:szCs w:val="22"/>
        </w:rPr>
        <w:tab/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c) rychlost čtení dat</w:t>
      </w:r>
      <w:r w:rsidRPr="00366AEC">
        <w:rPr>
          <w:rFonts w:cs="Arial"/>
          <w:sz w:val="22"/>
          <w:szCs w:val="22"/>
        </w:rPr>
        <w:tab/>
      </w:r>
      <w:r w:rsidRPr="00366AEC">
        <w:rPr>
          <w:rFonts w:cs="Arial"/>
          <w:sz w:val="22"/>
          <w:szCs w:val="22"/>
        </w:rPr>
        <w:tab/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d) rychlost zápisu dat</w:t>
      </w:r>
      <w:r w:rsidRPr="00366AEC">
        <w:rPr>
          <w:rFonts w:cs="Arial"/>
          <w:sz w:val="22"/>
          <w:szCs w:val="22"/>
        </w:rPr>
        <w:tab/>
      </w:r>
      <w:r w:rsidRPr="00366AEC">
        <w:rPr>
          <w:rFonts w:cs="Arial"/>
          <w:sz w:val="22"/>
          <w:szCs w:val="22"/>
        </w:rPr>
        <w:tab/>
      </w:r>
    </w:p>
    <w:p w:rsidR="006F3861" w:rsidRPr="00AA3984" w:rsidRDefault="006F3861" w:rsidP="006F3861">
      <w:pPr>
        <w:ind w:left="360"/>
        <w:rPr>
          <w:rFonts w:cs="Arial"/>
        </w:rPr>
      </w:pPr>
    </w:p>
    <w:p w:rsidR="006F3861" w:rsidRPr="00366AEC" w:rsidRDefault="006F3861" w:rsidP="006F3861">
      <w:pPr>
        <w:keepNext/>
        <w:spacing w:after="60"/>
        <w:ind w:left="794" w:hanging="227"/>
        <w:rPr>
          <w:rFonts w:cs="Arial"/>
          <w:b/>
          <w:bCs/>
          <w:sz w:val="22"/>
          <w:szCs w:val="22"/>
        </w:rPr>
      </w:pPr>
      <w:r w:rsidRPr="00366AEC">
        <w:rPr>
          <w:rFonts w:cs="Arial"/>
          <w:b/>
          <w:bCs/>
          <w:sz w:val="22"/>
          <w:szCs w:val="22"/>
        </w:rPr>
        <w:t xml:space="preserve">6. Nejdůležitějším parametrem akumulátorů je </w:t>
      </w:r>
      <w:r w:rsidRPr="00C9432B">
        <w:rPr>
          <w:rFonts w:cs="Arial"/>
          <w:bCs/>
          <w:sz w:val="20"/>
          <w:szCs w:val="20"/>
        </w:rPr>
        <w:t>(1)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a) velikost napětí ve V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b) délka akumulátoru v mm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c) velikost kapacity v </w:t>
      </w:r>
      <w:proofErr w:type="spellStart"/>
      <w:r w:rsidRPr="00366AEC">
        <w:rPr>
          <w:rFonts w:cs="Arial"/>
          <w:sz w:val="22"/>
          <w:szCs w:val="22"/>
        </w:rPr>
        <w:t>mAh</w:t>
      </w:r>
      <w:proofErr w:type="spellEnd"/>
    </w:p>
    <w:p w:rsidR="006F3861" w:rsidRPr="00AA3984" w:rsidRDefault="006F3861" w:rsidP="006F3861">
      <w:pPr>
        <w:ind w:left="360"/>
        <w:rPr>
          <w:rFonts w:cs="Arial"/>
        </w:rPr>
      </w:pPr>
    </w:p>
    <w:p w:rsidR="006F3861" w:rsidRPr="00366AEC" w:rsidRDefault="006F3861" w:rsidP="006F3861">
      <w:pPr>
        <w:keepNext/>
        <w:spacing w:after="60"/>
        <w:ind w:left="794" w:hanging="227"/>
        <w:rPr>
          <w:rFonts w:cs="Arial"/>
          <w:b/>
          <w:bCs/>
          <w:sz w:val="22"/>
          <w:szCs w:val="22"/>
        </w:rPr>
      </w:pPr>
      <w:r w:rsidRPr="00366AEC">
        <w:rPr>
          <w:rFonts w:cs="Arial"/>
          <w:b/>
          <w:bCs/>
          <w:sz w:val="22"/>
          <w:szCs w:val="22"/>
        </w:rPr>
        <w:t>7. Druhy nejpoužívanějších záznamových médií pro ukládání fotografického obrazu</w:t>
      </w:r>
      <w:r>
        <w:rPr>
          <w:rFonts w:cs="Arial"/>
          <w:b/>
          <w:bCs/>
          <w:sz w:val="22"/>
          <w:szCs w:val="22"/>
        </w:rPr>
        <w:t xml:space="preserve"> jsou</w:t>
      </w:r>
      <w:r w:rsidRPr="00366AEC">
        <w:rPr>
          <w:rFonts w:cs="Arial"/>
          <w:b/>
          <w:bCs/>
          <w:sz w:val="22"/>
          <w:szCs w:val="22"/>
        </w:rPr>
        <w:t xml:space="preserve"> </w:t>
      </w:r>
      <w:r w:rsidRPr="00C9432B">
        <w:rPr>
          <w:rFonts w:cs="Arial"/>
          <w:bCs/>
          <w:sz w:val="20"/>
          <w:szCs w:val="20"/>
        </w:rPr>
        <w:t>(1)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a) 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b) 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c) </w:t>
      </w:r>
    </w:p>
    <w:p w:rsidR="006F3861" w:rsidRPr="00AA3984" w:rsidRDefault="006F3861" w:rsidP="006F3861">
      <w:pPr>
        <w:ind w:left="360"/>
        <w:rPr>
          <w:rFonts w:cs="Arial"/>
        </w:rPr>
      </w:pPr>
    </w:p>
    <w:p w:rsidR="006F3861" w:rsidRPr="00366AEC" w:rsidRDefault="006F3861" w:rsidP="006F3861">
      <w:pPr>
        <w:keepNext/>
        <w:spacing w:after="60"/>
        <w:ind w:left="794" w:hanging="227"/>
        <w:rPr>
          <w:rFonts w:cs="Arial"/>
          <w:b/>
          <w:bCs/>
          <w:sz w:val="22"/>
          <w:szCs w:val="22"/>
        </w:rPr>
      </w:pPr>
      <w:r w:rsidRPr="00366AEC">
        <w:rPr>
          <w:rFonts w:cs="Arial"/>
          <w:b/>
          <w:bCs/>
          <w:sz w:val="22"/>
          <w:szCs w:val="22"/>
        </w:rPr>
        <w:lastRenderedPageBreak/>
        <w:t xml:space="preserve">8. </w:t>
      </w:r>
      <w:r>
        <w:rPr>
          <w:rFonts w:cs="Arial"/>
          <w:b/>
          <w:bCs/>
          <w:sz w:val="22"/>
          <w:szCs w:val="22"/>
        </w:rPr>
        <w:t>Co ovlivňuje rychlost záznamového média?</w:t>
      </w:r>
      <w:r w:rsidRPr="00366AEC">
        <w:rPr>
          <w:rFonts w:cs="Arial"/>
          <w:b/>
          <w:bCs/>
          <w:sz w:val="22"/>
          <w:szCs w:val="22"/>
        </w:rPr>
        <w:t xml:space="preserve"> </w:t>
      </w:r>
      <w:r w:rsidRPr="00C9432B">
        <w:rPr>
          <w:rFonts w:cs="Arial"/>
          <w:bCs/>
          <w:sz w:val="20"/>
          <w:szCs w:val="20"/>
        </w:rPr>
        <w:t>(1)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a) </w:t>
      </w:r>
      <w:r w:rsidRPr="00510B41">
        <w:rPr>
          <w:rFonts w:cs="Arial"/>
          <w:sz w:val="22"/>
          <w:szCs w:val="22"/>
        </w:rPr>
        <w:t>čas</w:t>
      </w:r>
      <w:r w:rsidRPr="00366AEC">
        <w:rPr>
          <w:rFonts w:cs="Arial"/>
          <w:sz w:val="22"/>
          <w:szCs w:val="22"/>
        </w:rPr>
        <w:t xml:space="preserve"> vložení média do fotopřístroje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b) čas nutný pro zpracování snímku v PC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c) dobu uložení snímku na záznamové médium</w:t>
      </w:r>
    </w:p>
    <w:p w:rsidR="006F3861" w:rsidRPr="00AA3984" w:rsidRDefault="006F3861" w:rsidP="006F3861">
      <w:pPr>
        <w:ind w:left="360"/>
        <w:rPr>
          <w:rFonts w:cs="Arial"/>
        </w:rPr>
      </w:pPr>
    </w:p>
    <w:p w:rsidR="006F3861" w:rsidRPr="00366AEC" w:rsidRDefault="006F3861" w:rsidP="006F3861">
      <w:pPr>
        <w:keepNext/>
        <w:spacing w:after="60"/>
        <w:ind w:left="794" w:hanging="227"/>
        <w:rPr>
          <w:rFonts w:cs="Arial"/>
          <w:b/>
          <w:bCs/>
          <w:sz w:val="22"/>
          <w:szCs w:val="22"/>
        </w:rPr>
      </w:pPr>
      <w:r w:rsidRPr="00366AEC">
        <w:rPr>
          <w:rFonts w:cs="Arial"/>
          <w:b/>
          <w:bCs/>
          <w:sz w:val="22"/>
          <w:szCs w:val="22"/>
        </w:rPr>
        <w:t>9. Nejdůležitější parametry záznamových médií</w:t>
      </w:r>
      <w:r>
        <w:rPr>
          <w:rFonts w:cs="Arial"/>
          <w:b/>
          <w:bCs/>
          <w:sz w:val="22"/>
          <w:szCs w:val="22"/>
        </w:rPr>
        <w:t xml:space="preserve"> jsou</w:t>
      </w:r>
      <w:r w:rsidRPr="00366AEC">
        <w:rPr>
          <w:rFonts w:cs="Arial"/>
          <w:b/>
          <w:bCs/>
          <w:sz w:val="22"/>
          <w:szCs w:val="22"/>
        </w:rPr>
        <w:t xml:space="preserve"> </w:t>
      </w:r>
      <w:r w:rsidRPr="00C9432B">
        <w:rPr>
          <w:rFonts w:cs="Arial"/>
          <w:bCs/>
          <w:sz w:val="20"/>
          <w:szCs w:val="20"/>
        </w:rPr>
        <w:t>(2)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a) 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b) </w:t>
      </w:r>
    </w:p>
    <w:p w:rsidR="006F3861" w:rsidRPr="00AA3984" w:rsidRDefault="006F3861" w:rsidP="006F3861">
      <w:pPr>
        <w:ind w:left="360"/>
        <w:rPr>
          <w:rFonts w:cs="Arial"/>
        </w:rPr>
      </w:pPr>
    </w:p>
    <w:p w:rsidR="006F3861" w:rsidRPr="00366AEC" w:rsidRDefault="006F3861" w:rsidP="006F3861">
      <w:pPr>
        <w:keepNext/>
        <w:spacing w:after="60"/>
        <w:ind w:left="794" w:hanging="227"/>
        <w:rPr>
          <w:rFonts w:cs="Arial"/>
          <w:b/>
          <w:bCs/>
          <w:sz w:val="22"/>
          <w:szCs w:val="22"/>
        </w:rPr>
      </w:pPr>
      <w:r w:rsidRPr="00366AEC">
        <w:rPr>
          <w:rFonts w:cs="Arial"/>
          <w:b/>
          <w:bCs/>
          <w:sz w:val="22"/>
          <w:szCs w:val="22"/>
        </w:rPr>
        <w:t xml:space="preserve">10. Tepelná hodnota slunečního světla je </w:t>
      </w:r>
      <w:r w:rsidRPr="00C9432B">
        <w:rPr>
          <w:rFonts w:cs="Arial"/>
          <w:bCs/>
          <w:sz w:val="20"/>
          <w:szCs w:val="20"/>
        </w:rPr>
        <w:t>(1)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a) 5000°K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b) 1500°K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c) 7500°K</w:t>
      </w:r>
    </w:p>
    <w:p w:rsidR="006F3861" w:rsidRPr="00AA3984" w:rsidRDefault="006F3861" w:rsidP="006F3861">
      <w:pPr>
        <w:ind w:left="360"/>
        <w:rPr>
          <w:rFonts w:cs="Arial"/>
        </w:rPr>
      </w:pPr>
    </w:p>
    <w:p w:rsidR="006F3861" w:rsidRPr="00366AEC" w:rsidRDefault="006F3861" w:rsidP="006F3861">
      <w:pPr>
        <w:keepNext/>
        <w:spacing w:after="60"/>
        <w:ind w:left="907" w:hanging="340"/>
        <w:rPr>
          <w:rFonts w:cs="Arial"/>
          <w:b/>
          <w:bCs/>
          <w:sz w:val="22"/>
          <w:szCs w:val="22"/>
        </w:rPr>
      </w:pPr>
      <w:r w:rsidRPr="00366AEC">
        <w:rPr>
          <w:rFonts w:cs="Arial"/>
          <w:b/>
          <w:bCs/>
          <w:sz w:val="22"/>
          <w:szCs w:val="22"/>
        </w:rPr>
        <w:t xml:space="preserve">11. Elektronický blesk pro fotografické účely má tepelnou hodnotu světla obvykle </w:t>
      </w:r>
      <w:r w:rsidRPr="00C9432B">
        <w:rPr>
          <w:rFonts w:cs="Arial"/>
          <w:bCs/>
          <w:sz w:val="20"/>
          <w:szCs w:val="20"/>
        </w:rPr>
        <w:t>(1)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a) 4000°K 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b) 3500°K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c) 5500°K</w:t>
      </w:r>
    </w:p>
    <w:p w:rsidR="006F3861" w:rsidRPr="00AA3984" w:rsidRDefault="006F3861" w:rsidP="006F3861">
      <w:pPr>
        <w:ind w:left="360"/>
        <w:rPr>
          <w:rFonts w:cs="Arial"/>
        </w:rPr>
      </w:pPr>
    </w:p>
    <w:p w:rsidR="006F3861" w:rsidRPr="00366AEC" w:rsidRDefault="006F3861" w:rsidP="006F3861">
      <w:pPr>
        <w:keepNext/>
        <w:spacing w:after="60"/>
        <w:ind w:left="794" w:hanging="227"/>
        <w:rPr>
          <w:rFonts w:cs="Arial"/>
          <w:b/>
          <w:bCs/>
          <w:sz w:val="22"/>
          <w:szCs w:val="22"/>
        </w:rPr>
      </w:pPr>
      <w:r w:rsidRPr="00366AEC">
        <w:rPr>
          <w:rFonts w:cs="Arial"/>
          <w:b/>
          <w:bCs/>
          <w:sz w:val="22"/>
          <w:szCs w:val="22"/>
        </w:rPr>
        <w:t xml:space="preserve">12. Délka záblesku fotoblesku je </w:t>
      </w:r>
      <w:r w:rsidRPr="00C9432B">
        <w:rPr>
          <w:rFonts w:cs="Arial"/>
          <w:bCs/>
          <w:sz w:val="20"/>
          <w:szCs w:val="20"/>
        </w:rPr>
        <w:t>(1)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a) více než 1s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b) méně než 1/100 s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c) asi 1/10 s</w:t>
      </w:r>
    </w:p>
    <w:p w:rsidR="006F3861" w:rsidRPr="00AA3984" w:rsidRDefault="006F3861" w:rsidP="006F3861">
      <w:pPr>
        <w:ind w:left="360"/>
        <w:rPr>
          <w:rFonts w:cs="Arial"/>
        </w:rPr>
      </w:pPr>
    </w:p>
    <w:p w:rsidR="006F3861" w:rsidRPr="00366AEC" w:rsidRDefault="006F3861" w:rsidP="006F3861">
      <w:pPr>
        <w:keepNext/>
        <w:spacing w:after="60"/>
        <w:ind w:left="794" w:hanging="227"/>
        <w:rPr>
          <w:rFonts w:cs="Arial"/>
          <w:b/>
          <w:bCs/>
          <w:sz w:val="22"/>
          <w:szCs w:val="22"/>
        </w:rPr>
      </w:pPr>
      <w:r w:rsidRPr="00366AEC">
        <w:rPr>
          <w:rFonts w:cs="Arial"/>
          <w:b/>
          <w:bCs/>
          <w:sz w:val="22"/>
          <w:szCs w:val="22"/>
        </w:rPr>
        <w:t xml:space="preserve">13. </w:t>
      </w:r>
      <w:r>
        <w:rPr>
          <w:rFonts w:cs="Arial"/>
          <w:b/>
          <w:bCs/>
          <w:sz w:val="22"/>
          <w:szCs w:val="22"/>
        </w:rPr>
        <w:t>Uveďte p</w:t>
      </w:r>
      <w:r w:rsidRPr="00366AEC">
        <w:rPr>
          <w:rFonts w:cs="Arial"/>
          <w:b/>
          <w:bCs/>
          <w:sz w:val="22"/>
          <w:szCs w:val="22"/>
        </w:rPr>
        <w:t xml:space="preserve">říslušenství osvětlovacích zařízení </w:t>
      </w:r>
      <w:r w:rsidRPr="00C9432B">
        <w:rPr>
          <w:rFonts w:cs="Arial"/>
          <w:bCs/>
          <w:sz w:val="20"/>
          <w:szCs w:val="20"/>
        </w:rPr>
        <w:t>(2)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a) 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b) </w:t>
      </w:r>
    </w:p>
    <w:p w:rsidR="006F3861" w:rsidRPr="00AA3984" w:rsidRDefault="006F3861" w:rsidP="006F3861">
      <w:pPr>
        <w:ind w:left="360"/>
        <w:rPr>
          <w:rFonts w:cs="Arial"/>
        </w:rPr>
      </w:pPr>
    </w:p>
    <w:p w:rsidR="006F3861" w:rsidRPr="00366AEC" w:rsidRDefault="006F3861" w:rsidP="006F3861">
      <w:pPr>
        <w:keepNext/>
        <w:spacing w:after="60"/>
        <w:ind w:left="794" w:hanging="227"/>
        <w:rPr>
          <w:rFonts w:cs="Arial"/>
          <w:b/>
          <w:bCs/>
          <w:sz w:val="22"/>
          <w:szCs w:val="22"/>
        </w:rPr>
      </w:pPr>
      <w:r w:rsidRPr="00366AEC">
        <w:rPr>
          <w:rFonts w:cs="Arial"/>
          <w:b/>
          <w:bCs/>
          <w:sz w:val="22"/>
          <w:szCs w:val="22"/>
        </w:rPr>
        <w:t xml:space="preserve">14. Úhel záběru teleobjektivu je </w:t>
      </w:r>
      <w:r w:rsidRPr="00C9432B">
        <w:rPr>
          <w:rFonts w:cs="Arial"/>
          <w:bCs/>
          <w:sz w:val="20"/>
          <w:szCs w:val="20"/>
        </w:rPr>
        <w:t>(1)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a) 50°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b) více než 50°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c) například 10°</w:t>
      </w:r>
    </w:p>
    <w:p w:rsidR="006F3861" w:rsidRPr="00AA3984" w:rsidRDefault="006F3861" w:rsidP="006F3861">
      <w:pPr>
        <w:ind w:left="360"/>
        <w:rPr>
          <w:rFonts w:cs="Arial"/>
        </w:rPr>
      </w:pPr>
    </w:p>
    <w:p w:rsidR="006F3861" w:rsidRPr="00366AEC" w:rsidRDefault="006F3861" w:rsidP="006F3861">
      <w:pPr>
        <w:keepNext/>
        <w:spacing w:after="60"/>
        <w:ind w:left="794" w:hanging="227"/>
        <w:rPr>
          <w:rFonts w:cs="Arial"/>
          <w:b/>
          <w:bCs/>
          <w:sz w:val="22"/>
          <w:szCs w:val="22"/>
        </w:rPr>
      </w:pPr>
      <w:r w:rsidRPr="00366AEC">
        <w:rPr>
          <w:rFonts w:cs="Arial"/>
          <w:b/>
          <w:bCs/>
          <w:sz w:val="22"/>
          <w:szCs w:val="22"/>
        </w:rPr>
        <w:t>15. Který objektiv nejvíce zkresluje zobrazení</w:t>
      </w:r>
      <w:r>
        <w:rPr>
          <w:rFonts w:cs="Arial"/>
          <w:b/>
          <w:bCs/>
          <w:sz w:val="22"/>
          <w:szCs w:val="22"/>
        </w:rPr>
        <w:t>?</w:t>
      </w:r>
      <w:r w:rsidRPr="00366AEC">
        <w:rPr>
          <w:rFonts w:cs="Arial"/>
          <w:b/>
          <w:bCs/>
          <w:sz w:val="22"/>
          <w:szCs w:val="22"/>
        </w:rPr>
        <w:t xml:space="preserve"> </w:t>
      </w:r>
      <w:r w:rsidRPr="00C9432B">
        <w:rPr>
          <w:rFonts w:cs="Arial"/>
          <w:bCs/>
          <w:sz w:val="20"/>
          <w:szCs w:val="20"/>
        </w:rPr>
        <w:t>(1)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a) s </w:t>
      </w:r>
      <w:r w:rsidRPr="00B9224F">
        <w:rPr>
          <w:rFonts w:cs="Arial"/>
          <w:sz w:val="22"/>
          <w:szCs w:val="22"/>
        </w:rPr>
        <w:t>nejdelší</w:t>
      </w:r>
      <w:r w:rsidRPr="00366AEC">
        <w:rPr>
          <w:rFonts w:cs="Arial"/>
          <w:sz w:val="22"/>
          <w:szCs w:val="22"/>
        </w:rPr>
        <w:t xml:space="preserve"> ohniskovou vzdáleností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b) s ohniskovou vzdáleností </w:t>
      </w:r>
      <w:smartTag w:uri="urn:schemas-microsoft-com:office:smarttags" w:element="metricconverter">
        <w:smartTagPr>
          <w:attr w:name="ProductID" w:val="50 mm"/>
        </w:smartTagPr>
        <w:r w:rsidRPr="00366AEC">
          <w:rPr>
            <w:rFonts w:cs="Arial"/>
            <w:sz w:val="22"/>
            <w:szCs w:val="22"/>
          </w:rPr>
          <w:t>50 mm</w:t>
        </w:r>
      </w:smartTag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c) s nejkratší ohniskovou vzdáleností</w:t>
      </w:r>
    </w:p>
    <w:p w:rsidR="006F3861" w:rsidRPr="00AA3984" w:rsidRDefault="006F3861" w:rsidP="006F3861">
      <w:pPr>
        <w:ind w:left="360"/>
        <w:rPr>
          <w:rFonts w:cs="Arial"/>
        </w:rPr>
      </w:pPr>
    </w:p>
    <w:p w:rsidR="006F3861" w:rsidRPr="00366AEC" w:rsidRDefault="006F3861" w:rsidP="006F3861">
      <w:pPr>
        <w:keepNext/>
        <w:spacing w:after="60"/>
        <w:ind w:left="794" w:hanging="227"/>
        <w:rPr>
          <w:rFonts w:cs="Arial"/>
          <w:b/>
          <w:bCs/>
          <w:sz w:val="22"/>
          <w:szCs w:val="22"/>
        </w:rPr>
      </w:pPr>
      <w:r w:rsidRPr="00366AEC">
        <w:rPr>
          <w:rFonts w:cs="Arial"/>
          <w:b/>
          <w:bCs/>
          <w:sz w:val="22"/>
          <w:szCs w:val="22"/>
        </w:rPr>
        <w:t xml:space="preserve">16. </w:t>
      </w:r>
      <w:r>
        <w:rPr>
          <w:rFonts w:cs="Arial"/>
          <w:b/>
          <w:bCs/>
          <w:sz w:val="22"/>
          <w:szCs w:val="22"/>
        </w:rPr>
        <w:t>P</w:t>
      </w:r>
      <w:r w:rsidRPr="00366AEC">
        <w:rPr>
          <w:rFonts w:cs="Arial"/>
          <w:b/>
          <w:bCs/>
          <w:sz w:val="22"/>
          <w:szCs w:val="22"/>
        </w:rPr>
        <w:t xml:space="preserve">ro focení portrétu použijeme </w:t>
      </w:r>
      <w:r w:rsidRPr="00C9432B">
        <w:rPr>
          <w:rFonts w:cs="Arial"/>
          <w:bCs/>
          <w:sz w:val="20"/>
          <w:szCs w:val="20"/>
        </w:rPr>
        <w:t>(1)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a) objektiv s ohniskovou vzdáleností cca </w:t>
      </w:r>
      <w:smartTag w:uri="urn:schemas-microsoft-com:office:smarttags" w:element="metricconverter">
        <w:smartTagPr>
          <w:attr w:name="ProductID" w:val="20 mm"/>
        </w:smartTagPr>
        <w:r w:rsidRPr="00366AEC">
          <w:rPr>
            <w:rFonts w:cs="Arial"/>
            <w:sz w:val="22"/>
            <w:szCs w:val="22"/>
          </w:rPr>
          <w:t>20 mm</w:t>
        </w:r>
      </w:smartTag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b) objektiv s ohniskovou vzdáleností cca </w:t>
      </w:r>
      <w:smartTag w:uri="urn:schemas-microsoft-com:office:smarttags" w:element="metricconverter">
        <w:smartTagPr>
          <w:attr w:name="ProductID" w:val="35 mm"/>
        </w:smartTagPr>
        <w:r w:rsidRPr="00366AEC">
          <w:rPr>
            <w:rFonts w:cs="Arial"/>
            <w:sz w:val="22"/>
            <w:szCs w:val="22"/>
          </w:rPr>
          <w:t>35 mm</w:t>
        </w:r>
      </w:smartTag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c) objektiv s ohniskovou vzdáleností cca </w:t>
      </w:r>
      <w:smartTag w:uri="urn:schemas-microsoft-com:office:smarttags" w:element="metricconverter">
        <w:smartTagPr>
          <w:attr w:name="ProductID" w:val="80 mm"/>
        </w:smartTagPr>
        <w:r w:rsidRPr="00366AEC">
          <w:rPr>
            <w:rFonts w:cs="Arial"/>
            <w:sz w:val="22"/>
            <w:szCs w:val="22"/>
          </w:rPr>
          <w:t>80 mm</w:t>
        </w:r>
      </w:smartTag>
    </w:p>
    <w:p w:rsidR="006F3861" w:rsidRPr="00AA3984" w:rsidRDefault="006F3861" w:rsidP="006F3861">
      <w:pPr>
        <w:ind w:left="360"/>
        <w:rPr>
          <w:rFonts w:cs="Arial"/>
          <w:b/>
          <w:bCs/>
        </w:rPr>
      </w:pPr>
    </w:p>
    <w:p w:rsidR="006F3861" w:rsidRPr="00366AEC" w:rsidRDefault="006F3861" w:rsidP="006F3861">
      <w:pPr>
        <w:keepNext/>
        <w:spacing w:after="60"/>
        <w:ind w:left="794" w:hanging="227"/>
        <w:rPr>
          <w:rFonts w:cs="Arial"/>
          <w:b/>
          <w:bCs/>
          <w:sz w:val="22"/>
          <w:szCs w:val="22"/>
        </w:rPr>
      </w:pPr>
      <w:r w:rsidRPr="00366AEC">
        <w:rPr>
          <w:rFonts w:cs="Arial"/>
          <w:b/>
          <w:bCs/>
          <w:sz w:val="22"/>
          <w:szCs w:val="22"/>
        </w:rPr>
        <w:t>17. Co ovlivňuje hloubku ostrosti</w:t>
      </w:r>
      <w:r>
        <w:rPr>
          <w:rFonts w:cs="Arial"/>
          <w:b/>
          <w:bCs/>
          <w:sz w:val="22"/>
          <w:szCs w:val="22"/>
        </w:rPr>
        <w:t>?</w:t>
      </w:r>
      <w:r w:rsidRPr="00366AEC">
        <w:rPr>
          <w:rFonts w:cs="Arial"/>
          <w:b/>
          <w:bCs/>
          <w:sz w:val="22"/>
          <w:szCs w:val="22"/>
        </w:rPr>
        <w:t xml:space="preserve"> </w:t>
      </w:r>
      <w:r w:rsidRPr="00C9432B">
        <w:rPr>
          <w:rFonts w:cs="Arial"/>
          <w:bCs/>
          <w:sz w:val="20"/>
          <w:szCs w:val="20"/>
        </w:rPr>
        <w:t>(1)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a) čas expozice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b) clona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c) rozlišení čipu fotopřístroje</w:t>
      </w:r>
    </w:p>
    <w:p w:rsidR="006F3861" w:rsidRPr="00AA3984" w:rsidRDefault="006F3861" w:rsidP="006F3861">
      <w:pPr>
        <w:ind w:left="360"/>
        <w:rPr>
          <w:rFonts w:cs="Arial"/>
        </w:rPr>
      </w:pPr>
    </w:p>
    <w:p w:rsidR="006F3861" w:rsidRPr="00366AEC" w:rsidRDefault="006F3861" w:rsidP="006F3861">
      <w:pPr>
        <w:keepNext/>
        <w:spacing w:after="60"/>
        <w:ind w:left="794" w:hanging="227"/>
        <w:rPr>
          <w:rFonts w:cs="Arial"/>
          <w:b/>
          <w:bCs/>
          <w:sz w:val="22"/>
          <w:szCs w:val="22"/>
        </w:rPr>
      </w:pPr>
      <w:r w:rsidRPr="00366AEC">
        <w:rPr>
          <w:rFonts w:cs="Arial"/>
          <w:b/>
          <w:bCs/>
          <w:sz w:val="22"/>
          <w:szCs w:val="22"/>
        </w:rPr>
        <w:t xml:space="preserve">18. </w:t>
      </w:r>
      <w:r>
        <w:rPr>
          <w:rFonts w:cs="Arial"/>
          <w:b/>
          <w:bCs/>
          <w:sz w:val="22"/>
          <w:szCs w:val="22"/>
        </w:rPr>
        <w:t>Vypište z</w:t>
      </w:r>
      <w:r w:rsidRPr="00366AEC">
        <w:rPr>
          <w:rFonts w:cs="Arial"/>
          <w:b/>
          <w:bCs/>
          <w:sz w:val="22"/>
          <w:szCs w:val="22"/>
        </w:rPr>
        <w:t xml:space="preserve">ákladní dělení tiskáren </w:t>
      </w:r>
      <w:r w:rsidRPr="00C9432B">
        <w:rPr>
          <w:rFonts w:cs="Arial"/>
          <w:bCs/>
          <w:sz w:val="20"/>
          <w:szCs w:val="20"/>
        </w:rPr>
        <w:t>(7)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a) 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lastRenderedPageBreak/>
        <w:t xml:space="preserve">b) 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c) 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d) 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e) 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f) 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g) </w:t>
      </w:r>
    </w:p>
    <w:p w:rsidR="006F3861" w:rsidRPr="00AA3984" w:rsidRDefault="006F3861" w:rsidP="006F3861">
      <w:pPr>
        <w:ind w:left="360"/>
        <w:rPr>
          <w:rFonts w:cs="Arial"/>
        </w:rPr>
      </w:pPr>
    </w:p>
    <w:p w:rsidR="006F3861" w:rsidRPr="00366AEC" w:rsidRDefault="006F3861" w:rsidP="006F3861">
      <w:pPr>
        <w:keepNext/>
        <w:spacing w:after="60"/>
        <w:ind w:left="794" w:hanging="227"/>
        <w:rPr>
          <w:rFonts w:cs="Arial"/>
          <w:b/>
          <w:bCs/>
          <w:sz w:val="22"/>
          <w:szCs w:val="22"/>
        </w:rPr>
      </w:pPr>
      <w:r w:rsidRPr="00366AEC">
        <w:rPr>
          <w:rFonts w:cs="Arial"/>
          <w:b/>
          <w:bCs/>
          <w:sz w:val="22"/>
          <w:szCs w:val="22"/>
        </w:rPr>
        <w:t xml:space="preserve">19. Největší tloušťku z níže uvedených papírů má </w:t>
      </w:r>
      <w:r w:rsidRPr="00C9432B">
        <w:rPr>
          <w:rFonts w:cs="Arial"/>
          <w:bCs/>
          <w:sz w:val="20"/>
          <w:szCs w:val="20"/>
        </w:rPr>
        <w:t>(1)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a) fotografický papír lesklý s gramáží 250 g/m2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b) kancelářský papír s gramáží 80 g/m2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>c) průklepový papír s gramáží 60 g/m2</w:t>
      </w:r>
    </w:p>
    <w:p w:rsidR="006F3861" w:rsidRPr="00AA3984" w:rsidRDefault="006F3861" w:rsidP="006F3861">
      <w:pPr>
        <w:ind w:left="360"/>
        <w:rPr>
          <w:rFonts w:cs="Arial"/>
        </w:rPr>
      </w:pPr>
    </w:p>
    <w:p w:rsidR="006F3861" w:rsidRPr="00366AEC" w:rsidRDefault="006F3861" w:rsidP="006F3861">
      <w:pPr>
        <w:keepNext/>
        <w:spacing w:after="60"/>
        <w:ind w:left="794" w:hanging="227"/>
        <w:rPr>
          <w:rFonts w:cs="Arial"/>
          <w:b/>
          <w:bCs/>
          <w:sz w:val="22"/>
          <w:szCs w:val="22"/>
        </w:rPr>
      </w:pPr>
      <w:r w:rsidRPr="00366AEC">
        <w:rPr>
          <w:rFonts w:cs="Arial"/>
          <w:b/>
          <w:bCs/>
          <w:sz w:val="22"/>
          <w:szCs w:val="22"/>
        </w:rPr>
        <w:t>20. Vhodná média pro archivaci digitální fotografie</w:t>
      </w:r>
      <w:r>
        <w:rPr>
          <w:rFonts w:cs="Arial"/>
          <w:b/>
          <w:bCs/>
          <w:sz w:val="22"/>
          <w:szCs w:val="22"/>
        </w:rPr>
        <w:t xml:space="preserve"> jsou</w:t>
      </w:r>
      <w:r w:rsidRPr="00366AEC">
        <w:rPr>
          <w:rFonts w:cs="Arial"/>
          <w:b/>
          <w:bCs/>
          <w:sz w:val="22"/>
          <w:szCs w:val="22"/>
        </w:rPr>
        <w:t xml:space="preserve"> </w:t>
      </w:r>
      <w:r w:rsidRPr="00C9432B">
        <w:rPr>
          <w:rFonts w:cs="Arial"/>
          <w:bCs/>
          <w:sz w:val="20"/>
          <w:szCs w:val="20"/>
        </w:rPr>
        <w:t>(3)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a) 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b) </w:t>
      </w:r>
    </w:p>
    <w:p w:rsidR="006F3861" w:rsidRDefault="006F3861" w:rsidP="006F3861">
      <w:pPr>
        <w:ind w:left="357" w:firstLine="567"/>
        <w:rPr>
          <w:rFonts w:cs="Arial"/>
          <w:sz w:val="22"/>
          <w:szCs w:val="22"/>
        </w:rPr>
      </w:pPr>
      <w:r w:rsidRPr="00366AEC">
        <w:rPr>
          <w:rFonts w:cs="Arial"/>
          <w:sz w:val="22"/>
          <w:szCs w:val="22"/>
        </w:rPr>
        <w:t xml:space="preserve">c) </w:t>
      </w:r>
    </w:p>
    <w:p w:rsidR="006F3861" w:rsidRPr="00366AEC" w:rsidRDefault="006F3861" w:rsidP="006F3861">
      <w:pPr>
        <w:ind w:left="357" w:firstLine="567"/>
        <w:rPr>
          <w:rFonts w:cs="Arial"/>
          <w:sz w:val="22"/>
          <w:szCs w:val="22"/>
        </w:rPr>
      </w:pPr>
    </w:p>
    <w:p w:rsidR="006F3861" w:rsidRPr="00366AEC" w:rsidRDefault="006F3861" w:rsidP="006F3861">
      <w:pPr>
        <w:spacing w:after="120"/>
        <w:ind w:left="720"/>
        <w:jc w:val="right"/>
        <w:rPr>
          <w:rFonts w:cs="Arial"/>
          <w:i/>
          <w:sz w:val="22"/>
          <w:szCs w:val="22"/>
        </w:rPr>
      </w:pPr>
      <w:r w:rsidRPr="00366AEC">
        <w:rPr>
          <w:rFonts w:cs="Arial"/>
          <w:bCs/>
          <w:i/>
          <w:sz w:val="22"/>
          <w:szCs w:val="22"/>
        </w:rPr>
        <w:t>Celkový počet bodů: 41</w:t>
      </w:r>
    </w:p>
    <w:p w:rsidR="00234D8C" w:rsidRDefault="00234D8C" w:rsidP="00234D8C">
      <w:pPr>
        <w:ind w:left="720"/>
        <w:jc w:val="both"/>
        <w:rPr>
          <w:rFonts w:cs="Arial"/>
          <w:sz w:val="22"/>
          <w:szCs w:val="22"/>
        </w:rPr>
      </w:pPr>
    </w:p>
    <w:sectPr w:rsidR="00234D8C" w:rsidSect="007308C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EB9" w:rsidRDefault="00E46EB9" w:rsidP="00F466B8">
      <w:r>
        <w:separator/>
      </w:r>
    </w:p>
  </w:endnote>
  <w:endnote w:type="continuationSeparator" w:id="0">
    <w:p w:rsidR="00E46EB9" w:rsidRDefault="00E46EB9" w:rsidP="00F4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3233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906F2" w:rsidRPr="00F466B8" w:rsidRDefault="007A2031" w:rsidP="00F466B8">
        <w:pPr>
          <w:pStyle w:val="Zpat"/>
          <w:jc w:val="center"/>
          <w:rPr>
            <w:sz w:val="18"/>
            <w:szCs w:val="18"/>
          </w:rPr>
        </w:pPr>
        <w:r w:rsidRPr="00F466B8">
          <w:rPr>
            <w:sz w:val="18"/>
            <w:szCs w:val="18"/>
          </w:rPr>
          <w:fldChar w:fldCharType="begin"/>
        </w:r>
        <w:r w:rsidR="002906F2" w:rsidRPr="00F466B8">
          <w:rPr>
            <w:sz w:val="18"/>
            <w:szCs w:val="18"/>
          </w:rPr>
          <w:instrText xml:space="preserve"> PAGE   \* MERGEFORMAT </w:instrText>
        </w:r>
        <w:r w:rsidRPr="00F466B8">
          <w:rPr>
            <w:sz w:val="18"/>
            <w:szCs w:val="18"/>
          </w:rPr>
          <w:fldChar w:fldCharType="separate"/>
        </w:r>
        <w:r w:rsidR="0061771C">
          <w:rPr>
            <w:noProof/>
            <w:sz w:val="18"/>
            <w:szCs w:val="18"/>
          </w:rPr>
          <w:t>3</w:t>
        </w:r>
        <w:r w:rsidRPr="00F466B8">
          <w:rPr>
            <w:sz w:val="18"/>
            <w:szCs w:val="18"/>
          </w:rPr>
          <w:fldChar w:fldCharType="end"/>
        </w:r>
      </w:p>
    </w:sdtContent>
  </w:sdt>
  <w:p w:rsidR="002906F2" w:rsidRDefault="002906F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02134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906F2" w:rsidRDefault="007A2031" w:rsidP="007308CD">
        <w:pPr>
          <w:pStyle w:val="Zpat"/>
          <w:jc w:val="center"/>
          <w:rPr>
            <w:sz w:val="18"/>
            <w:szCs w:val="18"/>
          </w:rPr>
        </w:pPr>
        <w:r w:rsidRPr="00F466B8">
          <w:rPr>
            <w:sz w:val="18"/>
            <w:szCs w:val="18"/>
          </w:rPr>
          <w:fldChar w:fldCharType="begin"/>
        </w:r>
        <w:r w:rsidR="002906F2" w:rsidRPr="00F466B8">
          <w:rPr>
            <w:sz w:val="18"/>
            <w:szCs w:val="18"/>
          </w:rPr>
          <w:instrText xml:space="preserve"> PAGE   \* MERGEFORMAT </w:instrText>
        </w:r>
        <w:r w:rsidRPr="00F466B8">
          <w:rPr>
            <w:sz w:val="18"/>
            <w:szCs w:val="18"/>
          </w:rPr>
          <w:fldChar w:fldCharType="separate"/>
        </w:r>
        <w:r w:rsidR="0061771C">
          <w:rPr>
            <w:noProof/>
            <w:sz w:val="18"/>
            <w:szCs w:val="18"/>
          </w:rPr>
          <w:t>1</w:t>
        </w:r>
        <w:r w:rsidRPr="00F466B8">
          <w:rPr>
            <w:sz w:val="18"/>
            <w:szCs w:val="18"/>
          </w:rPr>
          <w:fldChar w:fldCharType="end"/>
        </w:r>
      </w:p>
    </w:sdtContent>
  </w:sdt>
  <w:p w:rsidR="002906F2" w:rsidRPr="007308CD" w:rsidRDefault="002906F2" w:rsidP="007308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EB9" w:rsidRDefault="00E46EB9" w:rsidP="00F466B8">
      <w:r>
        <w:separator/>
      </w:r>
    </w:p>
  </w:footnote>
  <w:footnote w:type="continuationSeparator" w:id="0">
    <w:p w:rsidR="00E46EB9" w:rsidRDefault="00E46EB9" w:rsidP="00F46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6F2" w:rsidRDefault="002906F2">
    <w:pPr>
      <w:pStyle w:val="Zhlav"/>
    </w:pPr>
    <w:r w:rsidRPr="007308CD">
      <w:rPr>
        <w:noProof/>
      </w:rPr>
      <w:drawing>
        <wp:inline distT="0" distB="0" distL="0" distR="0">
          <wp:extent cx="5760720" cy="487680"/>
          <wp:effectExtent l="19050" t="0" r="0" b="0"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67D4"/>
    <w:multiLevelType w:val="hybridMultilevel"/>
    <w:tmpl w:val="2BD887DC"/>
    <w:lvl w:ilvl="0" w:tplc="67B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F2B45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021EC"/>
    <w:multiLevelType w:val="multilevel"/>
    <w:tmpl w:val="784A1E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D0230E8"/>
    <w:multiLevelType w:val="hybridMultilevel"/>
    <w:tmpl w:val="82CEBC44"/>
    <w:lvl w:ilvl="0" w:tplc="5E148A02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A103A4"/>
    <w:multiLevelType w:val="hybridMultilevel"/>
    <w:tmpl w:val="A0EE7AC8"/>
    <w:lvl w:ilvl="0" w:tplc="10F4E814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DE3922"/>
    <w:multiLevelType w:val="hybridMultilevel"/>
    <w:tmpl w:val="57A82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E0A6AE">
      <w:start w:val="25"/>
      <w:numFmt w:val="bullet"/>
      <w:lvlText w:val="-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142D3"/>
    <w:multiLevelType w:val="hybridMultilevel"/>
    <w:tmpl w:val="B0AA04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E76C4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31481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C0AC5"/>
    <w:multiLevelType w:val="hybridMultilevel"/>
    <w:tmpl w:val="CD68A2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8A6935"/>
    <w:multiLevelType w:val="hybridMultilevel"/>
    <w:tmpl w:val="7E202256"/>
    <w:lvl w:ilvl="0" w:tplc="B99C3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3154C"/>
    <w:multiLevelType w:val="hybridMultilevel"/>
    <w:tmpl w:val="C6AE8780"/>
    <w:lvl w:ilvl="0" w:tplc="6B66A79C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3C776B"/>
    <w:multiLevelType w:val="hybridMultilevel"/>
    <w:tmpl w:val="3114560C"/>
    <w:lvl w:ilvl="0" w:tplc="B0ECBFDA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331971"/>
    <w:multiLevelType w:val="hybridMultilevel"/>
    <w:tmpl w:val="D2D4CC5E"/>
    <w:lvl w:ilvl="0" w:tplc="5DE2F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4C3570"/>
    <w:multiLevelType w:val="hybridMultilevel"/>
    <w:tmpl w:val="4E0C7928"/>
    <w:lvl w:ilvl="0" w:tplc="A002D516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3F6323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25FF1"/>
    <w:multiLevelType w:val="hybridMultilevel"/>
    <w:tmpl w:val="DF02E752"/>
    <w:lvl w:ilvl="0" w:tplc="B1B60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261AD"/>
    <w:multiLevelType w:val="hybridMultilevel"/>
    <w:tmpl w:val="CB94A576"/>
    <w:lvl w:ilvl="0" w:tplc="77626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B6F05"/>
    <w:multiLevelType w:val="hybridMultilevel"/>
    <w:tmpl w:val="2408A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E3486"/>
    <w:multiLevelType w:val="hybridMultilevel"/>
    <w:tmpl w:val="5E22B812"/>
    <w:lvl w:ilvl="0" w:tplc="D9C6129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D7A8C"/>
    <w:multiLevelType w:val="hybridMultilevel"/>
    <w:tmpl w:val="B61AA3E8"/>
    <w:lvl w:ilvl="0" w:tplc="12B64CE6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5A62F5"/>
    <w:multiLevelType w:val="hybridMultilevel"/>
    <w:tmpl w:val="1A1C24C2"/>
    <w:lvl w:ilvl="0" w:tplc="FE9A0D9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214C4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00702B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52535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615F17"/>
    <w:multiLevelType w:val="multilevel"/>
    <w:tmpl w:val="FFB6A54C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none"/>
      <w:lvlText w:val="1.1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D07473B"/>
    <w:multiLevelType w:val="hybridMultilevel"/>
    <w:tmpl w:val="C674D0A8"/>
    <w:lvl w:ilvl="0" w:tplc="FBA44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700F7D"/>
    <w:multiLevelType w:val="hybridMultilevel"/>
    <w:tmpl w:val="C2F25F84"/>
    <w:lvl w:ilvl="0" w:tplc="2CDA2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D1A86"/>
    <w:multiLevelType w:val="hybridMultilevel"/>
    <w:tmpl w:val="AF643054"/>
    <w:lvl w:ilvl="0" w:tplc="886048CC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20212C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97843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232ABB"/>
    <w:multiLevelType w:val="hybridMultilevel"/>
    <w:tmpl w:val="EA568932"/>
    <w:lvl w:ilvl="0" w:tplc="BD505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D3CB5"/>
    <w:multiLevelType w:val="hybridMultilevel"/>
    <w:tmpl w:val="6D7A7012"/>
    <w:lvl w:ilvl="0" w:tplc="81D09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ED3ADA"/>
    <w:multiLevelType w:val="hybridMultilevel"/>
    <w:tmpl w:val="08F60170"/>
    <w:lvl w:ilvl="0" w:tplc="B5F2A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8915D7"/>
    <w:multiLevelType w:val="hybridMultilevel"/>
    <w:tmpl w:val="0C7AF8F2"/>
    <w:lvl w:ilvl="0" w:tplc="8B84D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CA7112"/>
    <w:multiLevelType w:val="hybridMultilevel"/>
    <w:tmpl w:val="2B6C5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70" w:hanging="69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E3518E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F11E88"/>
    <w:multiLevelType w:val="hybridMultilevel"/>
    <w:tmpl w:val="F9AE3EBC"/>
    <w:lvl w:ilvl="0" w:tplc="5DE2F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A70752"/>
    <w:multiLevelType w:val="hybridMultilevel"/>
    <w:tmpl w:val="238AB9E2"/>
    <w:lvl w:ilvl="0" w:tplc="8B84D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CE704F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EF5219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</w:num>
  <w:num w:numId="6">
    <w:abstractNumId w:val="0"/>
  </w:num>
  <w:num w:numId="7">
    <w:abstractNumId w:val="18"/>
  </w:num>
  <w:num w:numId="8">
    <w:abstractNumId w:val="37"/>
  </w:num>
  <w:num w:numId="9">
    <w:abstractNumId w:val="10"/>
  </w:num>
  <w:num w:numId="10">
    <w:abstractNumId w:val="21"/>
  </w:num>
  <w:num w:numId="11">
    <w:abstractNumId w:val="6"/>
  </w:num>
  <w:num w:numId="12">
    <w:abstractNumId w:val="29"/>
  </w:num>
  <w:num w:numId="13">
    <w:abstractNumId w:val="14"/>
  </w:num>
  <w:num w:numId="14">
    <w:abstractNumId w:val="11"/>
  </w:num>
  <w:num w:numId="15">
    <w:abstractNumId w:val="28"/>
  </w:num>
  <w:num w:numId="16">
    <w:abstractNumId w:val="20"/>
  </w:num>
  <w:num w:numId="17">
    <w:abstractNumId w:val="4"/>
  </w:num>
  <w:num w:numId="18">
    <w:abstractNumId w:val="12"/>
  </w:num>
  <w:num w:numId="19">
    <w:abstractNumId w:val="34"/>
  </w:num>
  <w:num w:numId="20">
    <w:abstractNumId w:val="38"/>
  </w:num>
  <w:num w:numId="21">
    <w:abstractNumId w:val="33"/>
  </w:num>
  <w:num w:numId="22">
    <w:abstractNumId w:val="19"/>
  </w:num>
  <w:num w:numId="23">
    <w:abstractNumId w:val="9"/>
  </w:num>
  <w:num w:numId="24">
    <w:abstractNumId w:val="35"/>
  </w:num>
  <w:num w:numId="25">
    <w:abstractNumId w:val="7"/>
  </w:num>
  <w:num w:numId="26">
    <w:abstractNumId w:val="36"/>
  </w:num>
  <w:num w:numId="27">
    <w:abstractNumId w:val="1"/>
  </w:num>
  <w:num w:numId="28">
    <w:abstractNumId w:val="15"/>
  </w:num>
  <w:num w:numId="29">
    <w:abstractNumId w:val="8"/>
  </w:num>
  <w:num w:numId="30">
    <w:abstractNumId w:val="39"/>
  </w:num>
  <w:num w:numId="31">
    <w:abstractNumId w:val="23"/>
  </w:num>
  <w:num w:numId="32">
    <w:abstractNumId w:val="30"/>
  </w:num>
  <w:num w:numId="33">
    <w:abstractNumId w:val="40"/>
  </w:num>
  <w:num w:numId="34">
    <w:abstractNumId w:val="24"/>
  </w:num>
  <w:num w:numId="35">
    <w:abstractNumId w:val="22"/>
  </w:num>
  <w:num w:numId="36">
    <w:abstractNumId w:val="16"/>
  </w:num>
  <w:num w:numId="37">
    <w:abstractNumId w:val="27"/>
  </w:num>
  <w:num w:numId="38">
    <w:abstractNumId w:val="31"/>
  </w:num>
  <w:num w:numId="39">
    <w:abstractNumId w:val="17"/>
  </w:num>
  <w:num w:numId="40">
    <w:abstractNumId w:val="3"/>
  </w:num>
  <w:num w:numId="41">
    <w:abstractNumId w:val="32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F7"/>
    <w:rsid w:val="0000401D"/>
    <w:rsid w:val="0000625E"/>
    <w:rsid w:val="00014063"/>
    <w:rsid w:val="00016A21"/>
    <w:rsid w:val="00026D7A"/>
    <w:rsid w:val="000271D3"/>
    <w:rsid w:val="00033BD2"/>
    <w:rsid w:val="00033F4C"/>
    <w:rsid w:val="000407EB"/>
    <w:rsid w:val="00047F02"/>
    <w:rsid w:val="00072DC5"/>
    <w:rsid w:val="00081CD3"/>
    <w:rsid w:val="00085972"/>
    <w:rsid w:val="00085BC4"/>
    <w:rsid w:val="00093C8C"/>
    <w:rsid w:val="000B5AC2"/>
    <w:rsid w:val="000B5C36"/>
    <w:rsid w:val="000B6A4D"/>
    <w:rsid w:val="0012003A"/>
    <w:rsid w:val="00141343"/>
    <w:rsid w:val="00143A0E"/>
    <w:rsid w:val="001507E9"/>
    <w:rsid w:val="00155907"/>
    <w:rsid w:val="00155C17"/>
    <w:rsid w:val="0015626D"/>
    <w:rsid w:val="00183567"/>
    <w:rsid w:val="001A0EDD"/>
    <w:rsid w:val="001B2484"/>
    <w:rsid w:val="001B3432"/>
    <w:rsid w:val="001C01C9"/>
    <w:rsid w:val="001C4218"/>
    <w:rsid w:val="001D52DF"/>
    <w:rsid w:val="00203966"/>
    <w:rsid w:val="00203FE4"/>
    <w:rsid w:val="00205270"/>
    <w:rsid w:val="0021058A"/>
    <w:rsid w:val="00220876"/>
    <w:rsid w:val="00234D8C"/>
    <w:rsid w:val="00266C63"/>
    <w:rsid w:val="002826B7"/>
    <w:rsid w:val="002906F2"/>
    <w:rsid w:val="002920CB"/>
    <w:rsid w:val="00297018"/>
    <w:rsid w:val="002B5BE7"/>
    <w:rsid w:val="002C2BB5"/>
    <w:rsid w:val="002E1BE3"/>
    <w:rsid w:val="003015B2"/>
    <w:rsid w:val="003017BC"/>
    <w:rsid w:val="00321351"/>
    <w:rsid w:val="003255E9"/>
    <w:rsid w:val="00332352"/>
    <w:rsid w:val="003466B6"/>
    <w:rsid w:val="00351539"/>
    <w:rsid w:val="0035487A"/>
    <w:rsid w:val="003577CC"/>
    <w:rsid w:val="00360ED0"/>
    <w:rsid w:val="00365D75"/>
    <w:rsid w:val="00366AEC"/>
    <w:rsid w:val="00375112"/>
    <w:rsid w:val="003869AE"/>
    <w:rsid w:val="00396593"/>
    <w:rsid w:val="00397E93"/>
    <w:rsid w:val="003A05DD"/>
    <w:rsid w:val="003B2528"/>
    <w:rsid w:val="003C2B54"/>
    <w:rsid w:val="003E75F9"/>
    <w:rsid w:val="0041398C"/>
    <w:rsid w:val="00417503"/>
    <w:rsid w:val="00425BF6"/>
    <w:rsid w:val="00435A13"/>
    <w:rsid w:val="00446A1E"/>
    <w:rsid w:val="0045394A"/>
    <w:rsid w:val="00455FDD"/>
    <w:rsid w:val="004661AD"/>
    <w:rsid w:val="00483B3A"/>
    <w:rsid w:val="00485B4A"/>
    <w:rsid w:val="00486827"/>
    <w:rsid w:val="004911E3"/>
    <w:rsid w:val="004B6956"/>
    <w:rsid w:val="004F36A8"/>
    <w:rsid w:val="0050302C"/>
    <w:rsid w:val="005079BF"/>
    <w:rsid w:val="00510B41"/>
    <w:rsid w:val="005515B3"/>
    <w:rsid w:val="005526C3"/>
    <w:rsid w:val="00561135"/>
    <w:rsid w:val="00564EF9"/>
    <w:rsid w:val="005956C4"/>
    <w:rsid w:val="00597F6A"/>
    <w:rsid w:val="005C65C7"/>
    <w:rsid w:val="005C7ADB"/>
    <w:rsid w:val="00603C2E"/>
    <w:rsid w:val="00613DC0"/>
    <w:rsid w:val="0061656F"/>
    <w:rsid w:val="0061771C"/>
    <w:rsid w:val="006213F5"/>
    <w:rsid w:val="00621E8B"/>
    <w:rsid w:val="00652821"/>
    <w:rsid w:val="00684300"/>
    <w:rsid w:val="006909FF"/>
    <w:rsid w:val="0069235C"/>
    <w:rsid w:val="006969A2"/>
    <w:rsid w:val="006B35A5"/>
    <w:rsid w:val="006B5D9D"/>
    <w:rsid w:val="006E1B52"/>
    <w:rsid w:val="006F3861"/>
    <w:rsid w:val="00701D12"/>
    <w:rsid w:val="007048E8"/>
    <w:rsid w:val="00713F49"/>
    <w:rsid w:val="00724129"/>
    <w:rsid w:val="0072476C"/>
    <w:rsid w:val="007308CD"/>
    <w:rsid w:val="00735253"/>
    <w:rsid w:val="007532DA"/>
    <w:rsid w:val="00755A64"/>
    <w:rsid w:val="007612F6"/>
    <w:rsid w:val="00764A87"/>
    <w:rsid w:val="007804CA"/>
    <w:rsid w:val="007A2031"/>
    <w:rsid w:val="007A6A2B"/>
    <w:rsid w:val="007F4FDB"/>
    <w:rsid w:val="007F7928"/>
    <w:rsid w:val="00832D55"/>
    <w:rsid w:val="00836B31"/>
    <w:rsid w:val="00844BA9"/>
    <w:rsid w:val="00846D90"/>
    <w:rsid w:val="0086087F"/>
    <w:rsid w:val="00872AF7"/>
    <w:rsid w:val="00895C04"/>
    <w:rsid w:val="008C3AEA"/>
    <w:rsid w:val="008E4A93"/>
    <w:rsid w:val="009145C7"/>
    <w:rsid w:val="00931102"/>
    <w:rsid w:val="0094614B"/>
    <w:rsid w:val="00946388"/>
    <w:rsid w:val="00955193"/>
    <w:rsid w:val="00955D49"/>
    <w:rsid w:val="00957B9B"/>
    <w:rsid w:val="00963B48"/>
    <w:rsid w:val="00974462"/>
    <w:rsid w:val="009823F4"/>
    <w:rsid w:val="009C0EE9"/>
    <w:rsid w:val="009C58C4"/>
    <w:rsid w:val="009D2144"/>
    <w:rsid w:val="009D2F60"/>
    <w:rsid w:val="009F0E9E"/>
    <w:rsid w:val="009F5FE3"/>
    <w:rsid w:val="009F7C97"/>
    <w:rsid w:val="00A24D15"/>
    <w:rsid w:val="00A50C7E"/>
    <w:rsid w:val="00A63836"/>
    <w:rsid w:val="00A8167F"/>
    <w:rsid w:val="00A839A8"/>
    <w:rsid w:val="00A8635E"/>
    <w:rsid w:val="00AB1BF8"/>
    <w:rsid w:val="00AE30A4"/>
    <w:rsid w:val="00AF45F9"/>
    <w:rsid w:val="00B019C0"/>
    <w:rsid w:val="00B04E77"/>
    <w:rsid w:val="00B11776"/>
    <w:rsid w:val="00B117FC"/>
    <w:rsid w:val="00B17B2A"/>
    <w:rsid w:val="00B23D58"/>
    <w:rsid w:val="00B41853"/>
    <w:rsid w:val="00B424DE"/>
    <w:rsid w:val="00B45E0D"/>
    <w:rsid w:val="00B604C9"/>
    <w:rsid w:val="00B615FF"/>
    <w:rsid w:val="00B732BA"/>
    <w:rsid w:val="00B7796E"/>
    <w:rsid w:val="00B841F6"/>
    <w:rsid w:val="00B9224F"/>
    <w:rsid w:val="00B92C18"/>
    <w:rsid w:val="00BA2C48"/>
    <w:rsid w:val="00BA3FC7"/>
    <w:rsid w:val="00BC22EB"/>
    <w:rsid w:val="00BC77F5"/>
    <w:rsid w:val="00BF4318"/>
    <w:rsid w:val="00C010A8"/>
    <w:rsid w:val="00C07A27"/>
    <w:rsid w:val="00C325C0"/>
    <w:rsid w:val="00C45F7E"/>
    <w:rsid w:val="00C65CA3"/>
    <w:rsid w:val="00C90A88"/>
    <w:rsid w:val="00C9432B"/>
    <w:rsid w:val="00CA39E8"/>
    <w:rsid w:val="00CB678B"/>
    <w:rsid w:val="00CC7CEF"/>
    <w:rsid w:val="00CD7477"/>
    <w:rsid w:val="00CE2612"/>
    <w:rsid w:val="00CF1416"/>
    <w:rsid w:val="00CF37D0"/>
    <w:rsid w:val="00CF3AB7"/>
    <w:rsid w:val="00CF74B2"/>
    <w:rsid w:val="00D17C83"/>
    <w:rsid w:val="00D215F6"/>
    <w:rsid w:val="00D31788"/>
    <w:rsid w:val="00D44428"/>
    <w:rsid w:val="00D444F4"/>
    <w:rsid w:val="00D52C67"/>
    <w:rsid w:val="00D54716"/>
    <w:rsid w:val="00D54AC8"/>
    <w:rsid w:val="00D6099D"/>
    <w:rsid w:val="00D73EE7"/>
    <w:rsid w:val="00D8612C"/>
    <w:rsid w:val="00D909CC"/>
    <w:rsid w:val="00DB0479"/>
    <w:rsid w:val="00DC0FD4"/>
    <w:rsid w:val="00DD38E3"/>
    <w:rsid w:val="00DE6C68"/>
    <w:rsid w:val="00DF247D"/>
    <w:rsid w:val="00DF4A4C"/>
    <w:rsid w:val="00DF690D"/>
    <w:rsid w:val="00DF6F65"/>
    <w:rsid w:val="00DF76CB"/>
    <w:rsid w:val="00E02C66"/>
    <w:rsid w:val="00E12B50"/>
    <w:rsid w:val="00E42A48"/>
    <w:rsid w:val="00E46EB9"/>
    <w:rsid w:val="00E5540B"/>
    <w:rsid w:val="00E8728F"/>
    <w:rsid w:val="00E9329E"/>
    <w:rsid w:val="00E94A77"/>
    <w:rsid w:val="00E9558C"/>
    <w:rsid w:val="00EB58B3"/>
    <w:rsid w:val="00EC4517"/>
    <w:rsid w:val="00EE591D"/>
    <w:rsid w:val="00EF2FF6"/>
    <w:rsid w:val="00EF3303"/>
    <w:rsid w:val="00EF6E28"/>
    <w:rsid w:val="00F01854"/>
    <w:rsid w:val="00F12651"/>
    <w:rsid w:val="00F2758A"/>
    <w:rsid w:val="00F3168F"/>
    <w:rsid w:val="00F34055"/>
    <w:rsid w:val="00F35BFF"/>
    <w:rsid w:val="00F4655B"/>
    <w:rsid w:val="00F466B8"/>
    <w:rsid w:val="00F66187"/>
    <w:rsid w:val="00F751C9"/>
    <w:rsid w:val="00F75E84"/>
    <w:rsid w:val="00F81B50"/>
    <w:rsid w:val="00F820DE"/>
    <w:rsid w:val="00F82F0A"/>
    <w:rsid w:val="00F84BCA"/>
    <w:rsid w:val="00FA4ABC"/>
    <w:rsid w:val="00FE1D12"/>
    <w:rsid w:val="00FF1F8D"/>
    <w:rsid w:val="00FF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7BEF5AE-199F-49BE-B0E8-593639B5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2AF7"/>
    <w:pPr>
      <w:jc w:val="left"/>
    </w:pPr>
    <w:rPr>
      <w:rFonts w:ascii="Arial" w:eastAsia="Times New Roman" w:hAnsi="Arial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qFormat/>
    <w:rsid w:val="006E1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1B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1B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1B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1B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1B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1B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1B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1B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1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1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E1B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6E1B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6E1B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6E1B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6E1B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6E1B5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6E1B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6E1B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E1B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E1B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6E1B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6E1B52"/>
    <w:rPr>
      <w:b/>
      <w:bCs/>
    </w:rPr>
  </w:style>
  <w:style w:type="character" w:styleId="Zdraznn">
    <w:name w:val="Emphasis"/>
    <w:basedOn w:val="Standardnpsmoodstavce"/>
    <w:uiPriority w:val="20"/>
    <w:qFormat/>
    <w:rsid w:val="006E1B52"/>
    <w:rPr>
      <w:i/>
      <w:iCs/>
    </w:rPr>
  </w:style>
  <w:style w:type="paragraph" w:styleId="Bezmezer">
    <w:name w:val="No Spacing"/>
    <w:uiPriority w:val="1"/>
    <w:qFormat/>
    <w:rsid w:val="006E1B52"/>
  </w:style>
  <w:style w:type="paragraph" w:styleId="Odstavecseseznamem">
    <w:name w:val="List Paragraph"/>
    <w:basedOn w:val="Normln"/>
    <w:uiPriority w:val="99"/>
    <w:qFormat/>
    <w:rsid w:val="006E1B5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E1B52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E1B52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1B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1B52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6E1B52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6E1B52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6E1B52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6E1B52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6E1B52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1B52"/>
    <w:pPr>
      <w:outlineLvl w:val="9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6E1B52"/>
    <w:rPr>
      <w:b/>
      <w:bCs/>
      <w:color w:val="4F81BD" w:themeColor="accent1"/>
      <w:sz w:val="18"/>
      <w:szCs w:val="18"/>
    </w:rPr>
  </w:style>
  <w:style w:type="numbering" w:customStyle="1" w:styleId="Styl1">
    <w:name w:val="Styl1"/>
    <w:rsid w:val="00701D12"/>
    <w:pPr>
      <w:numPr>
        <w:numId w:val="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11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102"/>
    <w:rPr>
      <w:rFonts w:ascii="Tahoma" w:eastAsia="Times New Roman" w:hAnsi="Tahoma" w:cs="Tahoma"/>
      <w:sz w:val="16"/>
      <w:szCs w:val="16"/>
      <w:lang w:val="cs-CZ" w:eastAsia="cs-CZ" w:bidi="ar-SA"/>
    </w:rPr>
  </w:style>
  <w:style w:type="paragraph" w:styleId="Zhlav">
    <w:name w:val="header"/>
    <w:basedOn w:val="Normln"/>
    <w:link w:val="ZhlavChar"/>
    <w:uiPriority w:val="99"/>
    <w:semiHidden/>
    <w:unhideWhenUsed/>
    <w:rsid w:val="00F466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466B8"/>
    <w:rPr>
      <w:rFonts w:ascii="Arial" w:eastAsia="Times New Roman" w:hAnsi="Arial" w:cs="Times New Roman"/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F466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66B8"/>
    <w:rPr>
      <w:rFonts w:ascii="Arial" w:eastAsia="Times New Roman" w:hAnsi="Arial" w:cs="Times New Roman"/>
      <w:sz w:val="24"/>
      <w:szCs w:val="24"/>
      <w:lang w:val="cs-CZ"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55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59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5907"/>
    <w:rPr>
      <w:rFonts w:ascii="Arial" w:eastAsia="Times New Roman" w:hAnsi="Arial" w:cs="Times New Roman"/>
      <w:sz w:val="20"/>
      <w:szCs w:val="20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9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907"/>
    <w:rPr>
      <w:rFonts w:ascii="Arial" w:eastAsia="Times New Roman" w:hAnsi="Arial" w:cs="Times New Roman"/>
      <w:b/>
      <w:bCs/>
      <w:sz w:val="20"/>
      <w:szCs w:val="2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ED1F7-6006-4F87-B8AD-A955679B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Zadání pro zkoušku</vt:lpstr>
    </vt:vector>
  </TitlesOfParts>
  <Company>NUOV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Zadání pro zkoušku</dc:title>
  <dc:creator>jana.kasparova</dc:creator>
  <dc:description>upraveno JMD</dc:description>
  <cp:lastModifiedBy>Halouzková Tereza</cp:lastModifiedBy>
  <cp:revision>3</cp:revision>
  <dcterms:created xsi:type="dcterms:W3CDTF">2015-04-07T08:01:00Z</dcterms:created>
  <dcterms:modified xsi:type="dcterms:W3CDTF">2015-04-07T08:02:00Z</dcterms:modified>
</cp:coreProperties>
</file>