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38B8" w:rsidRPr="00395E4F" w:rsidRDefault="002738B8" w:rsidP="002738B8">
      <w:r>
        <w:rPr>
          <w:noProof/>
        </w:rPr>
        <w:drawing>
          <wp:inline distT="0" distB="0" distL="0" distR="0">
            <wp:extent cx="5762625" cy="485775"/>
            <wp:effectExtent l="19050" t="0" r="9525" b="0"/>
            <wp:docPr id="1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38B8" w:rsidRDefault="002738B8" w:rsidP="002738B8"/>
    <w:p w:rsidR="002738B8" w:rsidRDefault="002738B8" w:rsidP="002738B8"/>
    <w:p w:rsidR="00DF1970" w:rsidRDefault="00DF1970" w:rsidP="002738B8">
      <w:pPr>
        <w:jc w:val="center"/>
        <w:rPr>
          <w:rFonts w:ascii="Calibri" w:hAnsi="Calibri"/>
          <w:b/>
          <w:sz w:val="28"/>
          <w:szCs w:val="28"/>
        </w:rPr>
      </w:pPr>
    </w:p>
    <w:p w:rsidR="00443B8A" w:rsidRDefault="00443B8A" w:rsidP="002738B8">
      <w:pPr>
        <w:jc w:val="center"/>
        <w:rPr>
          <w:rFonts w:ascii="Calibri" w:hAnsi="Calibri"/>
          <w:b/>
          <w:sz w:val="28"/>
          <w:szCs w:val="28"/>
        </w:rPr>
      </w:pPr>
    </w:p>
    <w:p w:rsidR="002738B8" w:rsidRDefault="002738B8" w:rsidP="002738B8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Konkrétní zadání</w:t>
      </w:r>
    </w:p>
    <w:p w:rsidR="002738B8" w:rsidRDefault="002738B8" w:rsidP="002738B8">
      <w:pPr>
        <w:spacing w:after="360"/>
      </w:pPr>
    </w:p>
    <w:p w:rsidR="002738B8" w:rsidRDefault="00110FAB" w:rsidP="002738B8">
      <w:pPr>
        <w:spacing w:after="360"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33</w:t>
      </w:r>
      <w:r w:rsidR="00276044">
        <w:rPr>
          <w:rFonts w:ascii="Calibri" w:hAnsi="Calibri"/>
          <w:b/>
          <w:sz w:val="28"/>
          <w:szCs w:val="28"/>
        </w:rPr>
        <w:t>-0</w:t>
      </w:r>
      <w:r>
        <w:rPr>
          <w:rFonts w:ascii="Calibri" w:hAnsi="Calibri"/>
          <w:b/>
          <w:sz w:val="28"/>
          <w:szCs w:val="28"/>
        </w:rPr>
        <w:t>17</w:t>
      </w:r>
      <w:r w:rsidR="00276044">
        <w:rPr>
          <w:rFonts w:ascii="Calibri" w:hAnsi="Calibri"/>
          <w:b/>
          <w:sz w:val="28"/>
          <w:szCs w:val="28"/>
        </w:rPr>
        <w:t xml:space="preserve">-H </w:t>
      </w:r>
      <w:r>
        <w:rPr>
          <w:rFonts w:ascii="Calibri" w:hAnsi="Calibri"/>
          <w:b/>
          <w:sz w:val="28"/>
          <w:szCs w:val="28"/>
        </w:rPr>
        <w:t xml:space="preserve">Obsluha strojů pro zpracování materiálů ve výrobě nábytku </w:t>
      </w:r>
    </w:p>
    <w:p w:rsidR="00DD5FB1" w:rsidRPr="00EA2AA0" w:rsidRDefault="00DD5FB1" w:rsidP="002738B8">
      <w:pPr>
        <w:spacing w:after="360"/>
        <w:jc w:val="center"/>
        <w:rPr>
          <w:rFonts w:ascii="Calibri" w:hAnsi="Calibri"/>
          <w:b/>
          <w:sz w:val="28"/>
          <w:szCs w:val="28"/>
        </w:rPr>
      </w:pPr>
    </w:p>
    <w:p w:rsidR="002738B8" w:rsidRDefault="002738B8" w:rsidP="002738B8">
      <w:pPr>
        <w:pStyle w:val="Podtitul"/>
        <w:jc w:val="left"/>
        <w:rPr>
          <w:rFonts w:ascii="Calibri" w:hAnsi="Calibri"/>
          <w:b/>
          <w:sz w:val="28"/>
          <w:szCs w:val="28"/>
          <w:lang w:val="cs-CZ"/>
        </w:rPr>
      </w:pPr>
      <w:r w:rsidRPr="004908E9">
        <w:rPr>
          <w:rFonts w:ascii="Calibri" w:hAnsi="Calibri"/>
          <w:b/>
          <w:sz w:val="28"/>
          <w:szCs w:val="28"/>
          <w:lang w:val="cs-CZ"/>
        </w:rPr>
        <w:t>Zadání pro účastníky ověřování</w:t>
      </w:r>
      <w:r>
        <w:rPr>
          <w:rFonts w:ascii="Calibri" w:hAnsi="Calibri"/>
          <w:b/>
          <w:sz w:val="28"/>
          <w:szCs w:val="28"/>
          <w:lang w:val="cs-CZ"/>
        </w:rPr>
        <w:t xml:space="preserve"> </w:t>
      </w:r>
    </w:p>
    <w:p w:rsidR="00F84DA3" w:rsidRDefault="00F84DA3" w:rsidP="00F84DA3">
      <w:pPr>
        <w:rPr>
          <w:lang w:eastAsia="en-US"/>
        </w:rPr>
      </w:pPr>
    </w:p>
    <w:p w:rsidR="00443B8A" w:rsidRDefault="00443B8A" w:rsidP="00F84DA3">
      <w:pPr>
        <w:rPr>
          <w:rFonts w:asciiTheme="minorHAnsi" w:hAnsiTheme="minorHAnsi"/>
          <w:b/>
        </w:rPr>
      </w:pPr>
    </w:p>
    <w:p w:rsidR="00F84DA3" w:rsidRPr="00F84DA3" w:rsidRDefault="00F84DA3" w:rsidP="00F84DA3">
      <w:pPr>
        <w:rPr>
          <w:rFonts w:asciiTheme="minorHAnsi" w:hAnsiTheme="minorHAnsi"/>
          <w:b/>
        </w:rPr>
      </w:pPr>
      <w:r w:rsidRPr="00F84DA3">
        <w:rPr>
          <w:rFonts w:asciiTheme="minorHAnsi" w:hAnsiTheme="minorHAnsi"/>
          <w:b/>
        </w:rPr>
        <w:t xml:space="preserve">Ústní zkouška </w:t>
      </w:r>
    </w:p>
    <w:p w:rsidR="00F84DA3" w:rsidRPr="00F84DA3" w:rsidRDefault="00F84DA3" w:rsidP="00F84DA3">
      <w:pPr>
        <w:rPr>
          <w:rFonts w:asciiTheme="minorHAnsi" w:hAnsiTheme="minorHAnsi"/>
          <w:lang w:eastAsia="en-US"/>
        </w:rPr>
      </w:pPr>
    </w:p>
    <w:p w:rsidR="00F84DA3" w:rsidRDefault="00FC6DA0" w:rsidP="00584841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>Vysvětlete</w:t>
      </w:r>
      <w:r w:rsidR="00584841" w:rsidRPr="00584841">
        <w:rPr>
          <w:rFonts w:ascii="Calibri" w:hAnsi="Calibri"/>
        </w:rPr>
        <w:t xml:space="preserve"> způsoby strojního opracování dřeva a materiálů na bázi dřeva</w:t>
      </w:r>
      <w:r w:rsidR="00584841">
        <w:rPr>
          <w:rFonts w:ascii="Calibri" w:hAnsi="Calibri"/>
        </w:rPr>
        <w:t>.</w:t>
      </w:r>
    </w:p>
    <w:p w:rsidR="00F84DA3" w:rsidRDefault="00584841" w:rsidP="00584841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>Popište</w:t>
      </w:r>
      <w:r w:rsidRPr="00584841">
        <w:rPr>
          <w:rFonts w:ascii="Calibri" w:hAnsi="Calibri"/>
        </w:rPr>
        <w:t xml:space="preserve"> základní druhy, materiálové provedení a důležité parametry obráb</w:t>
      </w:r>
      <w:r>
        <w:rPr>
          <w:rFonts w:ascii="Calibri" w:hAnsi="Calibri"/>
        </w:rPr>
        <w:t>ěcích nástrojů.</w:t>
      </w:r>
    </w:p>
    <w:p w:rsidR="00584841" w:rsidRDefault="00584841" w:rsidP="00584841">
      <w:pPr>
        <w:jc w:val="both"/>
        <w:rPr>
          <w:rFonts w:ascii="Calibri" w:hAnsi="Calibri"/>
        </w:rPr>
      </w:pPr>
    </w:p>
    <w:p w:rsidR="00584841" w:rsidRDefault="00584841" w:rsidP="00584841">
      <w:pPr>
        <w:jc w:val="both"/>
        <w:rPr>
          <w:rFonts w:ascii="Calibri" w:hAnsi="Calibri"/>
        </w:rPr>
      </w:pPr>
    </w:p>
    <w:p w:rsidR="00584841" w:rsidRPr="00F84DA3" w:rsidRDefault="00584841" w:rsidP="00584841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Písemná</w:t>
      </w:r>
      <w:r w:rsidRPr="00F84DA3">
        <w:rPr>
          <w:rFonts w:asciiTheme="minorHAnsi" w:hAnsiTheme="minorHAnsi"/>
          <w:b/>
        </w:rPr>
        <w:t xml:space="preserve"> zkouška </w:t>
      </w:r>
    </w:p>
    <w:p w:rsidR="00584841" w:rsidRPr="00F84DA3" w:rsidRDefault="00584841" w:rsidP="00584841">
      <w:pPr>
        <w:rPr>
          <w:rFonts w:asciiTheme="minorHAnsi" w:hAnsiTheme="minorHAnsi"/>
          <w:lang w:eastAsia="en-US"/>
        </w:rPr>
      </w:pPr>
    </w:p>
    <w:p w:rsidR="00584841" w:rsidRDefault="00584841" w:rsidP="00584841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 w:rsidRPr="00584841">
        <w:rPr>
          <w:rFonts w:ascii="Calibri" w:hAnsi="Calibri"/>
        </w:rPr>
        <w:t>Pop</w:t>
      </w:r>
      <w:r w:rsidR="00520559">
        <w:rPr>
          <w:rFonts w:ascii="Calibri" w:hAnsi="Calibri"/>
        </w:rPr>
        <w:t>ište</w:t>
      </w:r>
      <w:r w:rsidRPr="00584841">
        <w:rPr>
          <w:rFonts w:ascii="Calibri" w:hAnsi="Calibri"/>
        </w:rPr>
        <w:t xml:space="preserve"> </w:t>
      </w:r>
      <w:r w:rsidR="00FC6DA0">
        <w:rPr>
          <w:rFonts w:ascii="Calibri" w:hAnsi="Calibri"/>
        </w:rPr>
        <w:t xml:space="preserve">schematicky </w:t>
      </w:r>
      <w:r w:rsidRPr="00584841">
        <w:rPr>
          <w:rFonts w:ascii="Calibri" w:hAnsi="Calibri"/>
        </w:rPr>
        <w:t>základní části dřevoobráběcích strojů, jejich funkci, způsoby seřízení a údržby</w:t>
      </w:r>
      <w:r>
        <w:rPr>
          <w:rFonts w:ascii="Calibri" w:hAnsi="Calibri"/>
        </w:rPr>
        <w:t>.</w:t>
      </w:r>
    </w:p>
    <w:p w:rsidR="00584841" w:rsidRDefault="00520559" w:rsidP="00584841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>Popište</w:t>
      </w:r>
      <w:r w:rsidR="00584841" w:rsidRPr="00584841">
        <w:rPr>
          <w:rFonts w:ascii="Calibri" w:hAnsi="Calibri"/>
        </w:rPr>
        <w:t xml:space="preserve"> odpady vzniklé při </w:t>
      </w:r>
      <w:r>
        <w:rPr>
          <w:rFonts w:ascii="Calibri" w:hAnsi="Calibri"/>
        </w:rPr>
        <w:t>nábytkářské</w:t>
      </w:r>
      <w:r w:rsidR="00584841" w:rsidRPr="00584841">
        <w:rPr>
          <w:rFonts w:ascii="Calibri" w:hAnsi="Calibri"/>
        </w:rPr>
        <w:t xml:space="preserve"> výrobě</w:t>
      </w:r>
      <w:r w:rsidR="00FC6DA0">
        <w:rPr>
          <w:rFonts w:ascii="Calibri" w:hAnsi="Calibri"/>
        </w:rPr>
        <w:t xml:space="preserve">. </w:t>
      </w:r>
    </w:p>
    <w:p w:rsidR="00584841" w:rsidRDefault="00520559" w:rsidP="00584841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>Vysvětlete</w:t>
      </w:r>
      <w:r w:rsidR="00584841" w:rsidRPr="00584841">
        <w:rPr>
          <w:rFonts w:ascii="Calibri" w:hAnsi="Calibri"/>
        </w:rPr>
        <w:t xml:space="preserve"> způsoby třídění, skladování, zpracování, recyklac</w:t>
      </w:r>
      <w:r w:rsidR="00E4465A">
        <w:rPr>
          <w:rFonts w:ascii="Calibri" w:hAnsi="Calibri"/>
        </w:rPr>
        <w:t>e</w:t>
      </w:r>
      <w:r w:rsidR="00584841" w:rsidRPr="00584841">
        <w:rPr>
          <w:rFonts w:ascii="Calibri" w:hAnsi="Calibri"/>
        </w:rPr>
        <w:t xml:space="preserve"> a likvidac</w:t>
      </w:r>
      <w:r w:rsidR="00E4465A">
        <w:rPr>
          <w:rFonts w:ascii="Calibri" w:hAnsi="Calibri"/>
        </w:rPr>
        <w:t>e</w:t>
      </w:r>
      <w:r w:rsidR="00FC6DA0">
        <w:rPr>
          <w:rFonts w:ascii="Calibri" w:hAnsi="Calibri"/>
        </w:rPr>
        <w:t xml:space="preserve"> odpadů </w:t>
      </w:r>
      <w:r w:rsidR="00E4465A">
        <w:rPr>
          <w:rFonts w:ascii="Calibri" w:hAnsi="Calibri"/>
        </w:rPr>
        <w:t>vzniklých</w:t>
      </w:r>
      <w:r w:rsidR="00584841" w:rsidRPr="00584841">
        <w:rPr>
          <w:rFonts w:ascii="Calibri" w:hAnsi="Calibri"/>
        </w:rPr>
        <w:t xml:space="preserve"> při obsluze strojů</w:t>
      </w:r>
      <w:r w:rsidR="00584841">
        <w:rPr>
          <w:rFonts w:ascii="Calibri" w:hAnsi="Calibri"/>
        </w:rPr>
        <w:t xml:space="preserve">. </w:t>
      </w:r>
    </w:p>
    <w:p w:rsidR="00520559" w:rsidRDefault="00520559" w:rsidP="00520559">
      <w:pPr>
        <w:jc w:val="both"/>
        <w:rPr>
          <w:rFonts w:ascii="Calibri" w:hAnsi="Calibri"/>
        </w:rPr>
      </w:pPr>
    </w:p>
    <w:p w:rsidR="00520559" w:rsidRDefault="00520559" w:rsidP="00520559">
      <w:pPr>
        <w:jc w:val="both"/>
        <w:rPr>
          <w:rFonts w:ascii="Calibri" w:hAnsi="Calibri"/>
        </w:rPr>
      </w:pPr>
    </w:p>
    <w:p w:rsidR="00520559" w:rsidRPr="00F84DA3" w:rsidRDefault="00520559" w:rsidP="00520559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Praktická</w:t>
      </w:r>
      <w:r w:rsidRPr="00F84DA3">
        <w:rPr>
          <w:rFonts w:asciiTheme="minorHAnsi" w:hAnsiTheme="minorHAnsi"/>
          <w:b/>
        </w:rPr>
        <w:t xml:space="preserve"> zkouška </w:t>
      </w:r>
    </w:p>
    <w:p w:rsidR="00520559" w:rsidRPr="00F84DA3" w:rsidRDefault="00520559" w:rsidP="00520559">
      <w:pPr>
        <w:rPr>
          <w:rFonts w:asciiTheme="minorHAnsi" w:hAnsiTheme="minorHAnsi"/>
          <w:lang w:eastAsia="en-US"/>
        </w:rPr>
      </w:pPr>
    </w:p>
    <w:p w:rsidR="00520559" w:rsidRDefault="00700E9C" w:rsidP="00A63441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>D</w:t>
      </w:r>
      <w:r w:rsidR="00A63441" w:rsidRPr="00A63441">
        <w:rPr>
          <w:rFonts w:ascii="Calibri" w:hAnsi="Calibri"/>
        </w:rPr>
        <w:t>održ</w:t>
      </w:r>
      <w:r>
        <w:rPr>
          <w:rFonts w:ascii="Calibri" w:hAnsi="Calibri"/>
        </w:rPr>
        <w:t xml:space="preserve">ujte </w:t>
      </w:r>
      <w:r w:rsidR="00443B8A">
        <w:rPr>
          <w:rFonts w:ascii="Calibri" w:hAnsi="Calibri"/>
        </w:rPr>
        <w:t xml:space="preserve">při práci </w:t>
      </w:r>
      <w:r w:rsidR="00A63441" w:rsidRPr="00A63441">
        <w:rPr>
          <w:rFonts w:ascii="Calibri" w:hAnsi="Calibri"/>
        </w:rPr>
        <w:t>předpisy týkající se BOZP, hygieny práce a požární ochrany</w:t>
      </w:r>
      <w:r w:rsidR="00A63441">
        <w:rPr>
          <w:rFonts w:ascii="Calibri" w:hAnsi="Calibri"/>
        </w:rPr>
        <w:t>.</w:t>
      </w:r>
    </w:p>
    <w:p w:rsidR="00520559" w:rsidRDefault="00A63441" w:rsidP="00A63441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 w:rsidRPr="00A63441">
        <w:rPr>
          <w:rFonts w:ascii="Calibri" w:hAnsi="Calibri"/>
        </w:rPr>
        <w:t>Udrž</w:t>
      </w:r>
      <w:r w:rsidR="00700E9C">
        <w:rPr>
          <w:rFonts w:ascii="Calibri" w:hAnsi="Calibri"/>
        </w:rPr>
        <w:t>ujte</w:t>
      </w:r>
      <w:r w:rsidRPr="00A63441">
        <w:rPr>
          <w:rFonts w:ascii="Calibri" w:hAnsi="Calibri"/>
        </w:rPr>
        <w:t xml:space="preserve"> pořádek a čistotu na pracovišti</w:t>
      </w:r>
      <w:r>
        <w:rPr>
          <w:rFonts w:ascii="Calibri" w:hAnsi="Calibri"/>
        </w:rPr>
        <w:t>.</w:t>
      </w:r>
    </w:p>
    <w:p w:rsidR="00A63441" w:rsidRDefault="00700E9C" w:rsidP="00A63441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>Používejte</w:t>
      </w:r>
      <w:r w:rsidR="00A63441" w:rsidRPr="00A63441">
        <w:rPr>
          <w:rFonts w:ascii="Calibri" w:hAnsi="Calibri"/>
        </w:rPr>
        <w:t xml:space="preserve"> předepsané ochranné pracovní prostředky</w:t>
      </w:r>
      <w:r w:rsidR="00A63441">
        <w:rPr>
          <w:rFonts w:ascii="Calibri" w:hAnsi="Calibri"/>
        </w:rPr>
        <w:t>.</w:t>
      </w:r>
    </w:p>
    <w:p w:rsidR="00E4465A" w:rsidRPr="00E4465A" w:rsidRDefault="00E4465A" w:rsidP="00E4465A">
      <w:p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Tato kompetence bude ověřována </w:t>
      </w:r>
      <w:r w:rsidR="005813EE">
        <w:rPr>
          <w:rFonts w:ascii="Calibri" w:hAnsi="Calibri"/>
          <w:b/>
        </w:rPr>
        <w:t>průběžně během</w:t>
      </w:r>
      <w:r>
        <w:rPr>
          <w:rFonts w:ascii="Calibri" w:hAnsi="Calibri"/>
          <w:b/>
        </w:rPr>
        <w:t xml:space="preserve"> </w:t>
      </w:r>
      <w:r w:rsidR="00BD0AD4">
        <w:rPr>
          <w:rFonts w:ascii="Calibri" w:hAnsi="Calibri"/>
          <w:b/>
        </w:rPr>
        <w:t>celé zkoušky.</w:t>
      </w:r>
    </w:p>
    <w:p w:rsidR="00E4465A" w:rsidRDefault="00E4465A" w:rsidP="00A63441">
      <w:pPr>
        <w:pStyle w:val="Odstavecseseznamem"/>
        <w:jc w:val="both"/>
        <w:rPr>
          <w:rFonts w:ascii="Calibri" w:hAnsi="Calibri"/>
        </w:rPr>
      </w:pPr>
    </w:p>
    <w:p w:rsidR="00A63441" w:rsidRDefault="00443B8A" w:rsidP="00443B8A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>Předveďte práci</w:t>
      </w:r>
      <w:r w:rsidRPr="00443B8A">
        <w:rPr>
          <w:rFonts w:ascii="Calibri" w:hAnsi="Calibri"/>
        </w:rPr>
        <w:t xml:space="preserve"> s konstrukční a technickou dokumentací ve fyzické </w:t>
      </w:r>
      <w:r w:rsidR="00314A82">
        <w:rPr>
          <w:rFonts w:ascii="Calibri" w:hAnsi="Calibri"/>
        </w:rPr>
        <w:t>podobě</w:t>
      </w:r>
      <w:r>
        <w:rPr>
          <w:rFonts w:ascii="Calibri" w:hAnsi="Calibri"/>
        </w:rPr>
        <w:t>.</w:t>
      </w:r>
    </w:p>
    <w:p w:rsidR="00443B8A" w:rsidRDefault="00443B8A" w:rsidP="00443B8A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>Vypracujte</w:t>
      </w:r>
      <w:r w:rsidRPr="00443B8A">
        <w:rPr>
          <w:rFonts w:ascii="Calibri" w:hAnsi="Calibri"/>
        </w:rPr>
        <w:t xml:space="preserve"> konstrukční a technickou dokumentaci v</w:t>
      </w:r>
      <w:r>
        <w:rPr>
          <w:rFonts w:ascii="Calibri" w:hAnsi="Calibri"/>
        </w:rPr>
        <w:t xml:space="preserve"> </w:t>
      </w:r>
      <w:r w:rsidRPr="00443B8A">
        <w:rPr>
          <w:rFonts w:ascii="Calibri" w:hAnsi="Calibri"/>
        </w:rPr>
        <w:t xml:space="preserve">elektronické </w:t>
      </w:r>
      <w:r w:rsidR="00314A82">
        <w:rPr>
          <w:rFonts w:ascii="Calibri" w:hAnsi="Calibri"/>
        </w:rPr>
        <w:t>podobě</w:t>
      </w:r>
      <w:r w:rsidRPr="00443B8A">
        <w:rPr>
          <w:rFonts w:ascii="Calibri" w:hAnsi="Calibri"/>
        </w:rPr>
        <w:t xml:space="preserve"> na zhotovení </w:t>
      </w:r>
      <w:r w:rsidR="00314A82">
        <w:rPr>
          <w:rFonts w:ascii="Calibri" w:hAnsi="Calibri"/>
        </w:rPr>
        <w:t>květinového stolku</w:t>
      </w:r>
      <w:r>
        <w:rPr>
          <w:rFonts w:ascii="Calibri" w:hAnsi="Calibri"/>
        </w:rPr>
        <w:t>.</w:t>
      </w:r>
    </w:p>
    <w:p w:rsidR="00443B8A" w:rsidRDefault="00443B8A" w:rsidP="00443B8A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 xml:space="preserve">Využívejte </w:t>
      </w:r>
      <w:r w:rsidRPr="00443B8A">
        <w:rPr>
          <w:rFonts w:ascii="Calibri" w:hAnsi="Calibri"/>
        </w:rPr>
        <w:t>jednoduché počítačové aplikace technické přípravy výroby</w:t>
      </w:r>
      <w:r>
        <w:rPr>
          <w:rFonts w:ascii="Calibri" w:hAnsi="Calibri"/>
        </w:rPr>
        <w:t>.</w:t>
      </w:r>
    </w:p>
    <w:p w:rsidR="00443B8A" w:rsidRDefault="00443B8A" w:rsidP="00443B8A">
      <w:pPr>
        <w:jc w:val="both"/>
        <w:rPr>
          <w:rFonts w:ascii="Calibri" w:hAnsi="Calibri"/>
        </w:rPr>
      </w:pPr>
    </w:p>
    <w:p w:rsidR="00443B8A" w:rsidRDefault="00443B8A" w:rsidP="00443B8A">
      <w:pPr>
        <w:jc w:val="both"/>
        <w:rPr>
          <w:rFonts w:ascii="Calibri" w:hAnsi="Calibri"/>
        </w:rPr>
      </w:pPr>
    </w:p>
    <w:p w:rsidR="00443B8A" w:rsidRDefault="00443B8A" w:rsidP="00443B8A">
      <w:pPr>
        <w:jc w:val="both"/>
        <w:rPr>
          <w:rFonts w:ascii="Calibri" w:hAnsi="Calibri"/>
        </w:rPr>
      </w:pPr>
    </w:p>
    <w:p w:rsidR="00443B8A" w:rsidRDefault="00443B8A" w:rsidP="00443B8A">
      <w:pPr>
        <w:jc w:val="both"/>
        <w:rPr>
          <w:rFonts w:ascii="Calibri" w:hAnsi="Calibri"/>
        </w:rPr>
      </w:pPr>
    </w:p>
    <w:p w:rsidR="00443B8A" w:rsidRDefault="000B45B9" w:rsidP="00443B8A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>Určete</w:t>
      </w:r>
      <w:r w:rsidR="00443B8A" w:rsidRPr="00443B8A">
        <w:rPr>
          <w:rFonts w:ascii="Calibri" w:hAnsi="Calibri"/>
        </w:rPr>
        <w:t xml:space="preserve"> způsob manipulace s</w:t>
      </w:r>
      <w:r w:rsidR="00314A82">
        <w:rPr>
          <w:rFonts w:ascii="Calibri" w:hAnsi="Calibri"/>
        </w:rPr>
        <w:t>e</w:t>
      </w:r>
      <w:r>
        <w:rPr>
          <w:rFonts w:ascii="Calibri" w:hAnsi="Calibri"/>
        </w:rPr>
        <w:t> </w:t>
      </w:r>
      <w:r w:rsidR="00314A82">
        <w:rPr>
          <w:rFonts w:ascii="Calibri" w:hAnsi="Calibri"/>
        </w:rPr>
        <w:t>zadaným</w:t>
      </w:r>
      <w:r>
        <w:rPr>
          <w:rFonts w:ascii="Calibri" w:hAnsi="Calibri"/>
        </w:rPr>
        <w:t xml:space="preserve"> materiálem.</w:t>
      </w:r>
    </w:p>
    <w:p w:rsidR="000B45B9" w:rsidRDefault="000B45B9" w:rsidP="000B45B9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>Zvolte</w:t>
      </w:r>
      <w:r w:rsidRPr="000B45B9">
        <w:rPr>
          <w:rFonts w:ascii="Calibri" w:hAnsi="Calibri"/>
        </w:rPr>
        <w:t xml:space="preserve"> pomůcky k</w:t>
      </w:r>
      <w:r w:rsidR="00941507">
        <w:rPr>
          <w:rFonts w:ascii="Calibri" w:hAnsi="Calibri"/>
        </w:rPr>
        <w:t xml:space="preserve"> odpovídající </w:t>
      </w:r>
      <w:r w:rsidRPr="000B45B9">
        <w:rPr>
          <w:rFonts w:ascii="Calibri" w:hAnsi="Calibri"/>
        </w:rPr>
        <w:t>manipulaci</w:t>
      </w:r>
      <w:r>
        <w:rPr>
          <w:rFonts w:ascii="Calibri" w:hAnsi="Calibri"/>
        </w:rPr>
        <w:t>.</w:t>
      </w:r>
    </w:p>
    <w:p w:rsidR="000B45B9" w:rsidRDefault="000B45B9" w:rsidP="000B45B9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>Určete</w:t>
      </w:r>
      <w:r w:rsidRPr="000B45B9">
        <w:rPr>
          <w:rFonts w:ascii="Calibri" w:hAnsi="Calibri"/>
        </w:rPr>
        <w:t xml:space="preserve"> způsob</w:t>
      </w:r>
      <w:r>
        <w:rPr>
          <w:rFonts w:ascii="Calibri" w:hAnsi="Calibri"/>
        </w:rPr>
        <w:t>y</w:t>
      </w:r>
      <w:r w:rsidRPr="000B45B9">
        <w:rPr>
          <w:rFonts w:ascii="Calibri" w:hAnsi="Calibri"/>
        </w:rPr>
        <w:t xml:space="preserve"> z</w:t>
      </w:r>
      <w:r>
        <w:rPr>
          <w:rFonts w:ascii="Calibri" w:hAnsi="Calibri"/>
        </w:rPr>
        <w:t xml:space="preserve">načení přířezů a polotovarů. </w:t>
      </w:r>
    </w:p>
    <w:p w:rsidR="000B45B9" w:rsidRDefault="000B45B9" w:rsidP="000B45B9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 xml:space="preserve">Proveďte </w:t>
      </w:r>
      <w:r w:rsidRPr="000B45B9">
        <w:rPr>
          <w:rFonts w:ascii="Calibri" w:hAnsi="Calibri"/>
        </w:rPr>
        <w:t xml:space="preserve">značení přířezů, polotovarů a </w:t>
      </w:r>
      <w:r w:rsidR="00941507">
        <w:rPr>
          <w:rFonts w:ascii="Calibri" w:hAnsi="Calibri"/>
        </w:rPr>
        <w:t xml:space="preserve">hotových </w:t>
      </w:r>
      <w:r w:rsidRPr="000B45B9">
        <w:rPr>
          <w:rFonts w:ascii="Calibri" w:hAnsi="Calibri"/>
        </w:rPr>
        <w:t>výrobků v souladu s výrobní technickou dokumentací</w:t>
      </w:r>
      <w:r>
        <w:rPr>
          <w:rFonts w:ascii="Calibri" w:hAnsi="Calibri"/>
        </w:rPr>
        <w:t>.</w:t>
      </w:r>
    </w:p>
    <w:p w:rsidR="000B45B9" w:rsidRDefault="000B45B9" w:rsidP="000B45B9">
      <w:pPr>
        <w:pStyle w:val="Odstavecseseznamem"/>
        <w:jc w:val="both"/>
        <w:rPr>
          <w:rFonts w:ascii="Calibri" w:hAnsi="Calibri"/>
        </w:rPr>
      </w:pPr>
    </w:p>
    <w:p w:rsidR="000B45B9" w:rsidRDefault="000B45B9" w:rsidP="000B45B9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>Připravte</w:t>
      </w:r>
      <w:r w:rsidRPr="000B45B9">
        <w:rPr>
          <w:rFonts w:ascii="Calibri" w:hAnsi="Calibri"/>
        </w:rPr>
        <w:t xml:space="preserve"> </w:t>
      </w:r>
      <w:r w:rsidR="00941507">
        <w:rPr>
          <w:rFonts w:ascii="Calibri" w:hAnsi="Calibri"/>
        </w:rPr>
        <w:t xml:space="preserve">k </w:t>
      </w:r>
      <w:r>
        <w:rPr>
          <w:rFonts w:ascii="Calibri" w:hAnsi="Calibri"/>
        </w:rPr>
        <w:t xml:space="preserve">práci </w:t>
      </w:r>
      <w:r w:rsidR="00941507">
        <w:rPr>
          <w:rFonts w:ascii="Calibri" w:hAnsi="Calibri"/>
        </w:rPr>
        <w:t xml:space="preserve">zadané </w:t>
      </w:r>
      <w:r w:rsidRPr="000B45B9">
        <w:rPr>
          <w:rFonts w:ascii="Calibri" w:hAnsi="Calibri"/>
        </w:rPr>
        <w:t>stroje, nástroje, pomůcky a nářadí v souladu s technologickými a bezpečnostními předpisy</w:t>
      </w:r>
      <w:r>
        <w:rPr>
          <w:rFonts w:ascii="Calibri" w:hAnsi="Calibri"/>
        </w:rPr>
        <w:t>.</w:t>
      </w:r>
    </w:p>
    <w:p w:rsidR="000B45B9" w:rsidRDefault="000B45B9" w:rsidP="000B45B9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>Předveďte</w:t>
      </w:r>
      <w:r w:rsidRPr="000B45B9">
        <w:rPr>
          <w:rFonts w:ascii="Calibri" w:hAnsi="Calibri"/>
        </w:rPr>
        <w:t xml:space="preserve"> údržbu </w:t>
      </w:r>
      <w:r w:rsidR="00941507">
        <w:rPr>
          <w:rFonts w:ascii="Calibri" w:hAnsi="Calibri"/>
        </w:rPr>
        <w:t xml:space="preserve">zadaných </w:t>
      </w:r>
      <w:r w:rsidRPr="000B45B9">
        <w:rPr>
          <w:rFonts w:ascii="Calibri" w:hAnsi="Calibri"/>
        </w:rPr>
        <w:t>strojů a zařízení a jejich seřízení v souladu s technologickými a bezpečnostn</w:t>
      </w:r>
      <w:r w:rsidR="00941507">
        <w:rPr>
          <w:rFonts w:ascii="Calibri" w:hAnsi="Calibri"/>
        </w:rPr>
        <w:t xml:space="preserve">ími předpisy. </w:t>
      </w:r>
    </w:p>
    <w:p w:rsidR="000B45B9" w:rsidRDefault="000B45B9" w:rsidP="000B45B9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>Ošetřete a uložte</w:t>
      </w:r>
      <w:r w:rsidRPr="000B45B9">
        <w:rPr>
          <w:rFonts w:ascii="Calibri" w:hAnsi="Calibri"/>
        </w:rPr>
        <w:t xml:space="preserve"> </w:t>
      </w:r>
      <w:r w:rsidR="00941507">
        <w:rPr>
          <w:rFonts w:ascii="Calibri" w:hAnsi="Calibri"/>
        </w:rPr>
        <w:t xml:space="preserve">zadané </w:t>
      </w:r>
      <w:r w:rsidRPr="000B45B9">
        <w:rPr>
          <w:rFonts w:ascii="Calibri" w:hAnsi="Calibri"/>
        </w:rPr>
        <w:t>nástroje a</w:t>
      </w:r>
      <w:r w:rsidR="005D18E2">
        <w:rPr>
          <w:rFonts w:ascii="Calibri" w:hAnsi="Calibri"/>
        </w:rPr>
        <w:t xml:space="preserve"> nářadí. </w:t>
      </w:r>
    </w:p>
    <w:p w:rsidR="005D18E2" w:rsidRDefault="005D18E2" w:rsidP="005D18E2">
      <w:pPr>
        <w:pStyle w:val="Odstavecseseznamem"/>
        <w:jc w:val="both"/>
        <w:rPr>
          <w:rFonts w:ascii="Calibri" w:hAnsi="Calibri"/>
        </w:rPr>
      </w:pPr>
    </w:p>
    <w:p w:rsidR="005D18E2" w:rsidRDefault="005D18E2" w:rsidP="005D18E2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>Zvolte</w:t>
      </w:r>
      <w:r w:rsidRPr="005D18E2">
        <w:rPr>
          <w:rFonts w:ascii="Calibri" w:hAnsi="Calibri"/>
        </w:rPr>
        <w:t xml:space="preserve"> </w:t>
      </w:r>
      <w:r w:rsidR="00941507">
        <w:rPr>
          <w:rFonts w:ascii="Calibri" w:hAnsi="Calibri"/>
        </w:rPr>
        <w:t xml:space="preserve">odpovídající </w:t>
      </w:r>
      <w:r w:rsidRPr="005D18E2">
        <w:rPr>
          <w:rFonts w:ascii="Calibri" w:hAnsi="Calibri"/>
        </w:rPr>
        <w:t>strojní zařízení pro opracování materiálů podle zadání výroby</w:t>
      </w:r>
      <w:r>
        <w:rPr>
          <w:rFonts w:ascii="Calibri" w:hAnsi="Calibri"/>
        </w:rPr>
        <w:t>.</w:t>
      </w:r>
    </w:p>
    <w:p w:rsidR="005D18E2" w:rsidRDefault="005D18E2" w:rsidP="005D18E2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>Proveďte</w:t>
      </w:r>
      <w:r w:rsidRPr="005D18E2">
        <w:rPr>
          <w:rFonts w:ascii="Calibri" w:hAnsi="Calibri"/>
        </w:rPr>
        <w:t xml:space="preserve"> nastavení strojů a </w:t>
      </w:r>
      <w:r>
        <w:rPr>
          <w:rFonts w:ascii="Calibri" w:hAnsi="Calibri"/>
        </w:rPr>
        <w:t xml:space="preserve">zařízení a </w:t>
      </w:r>
      <w:r w:rsidR="00941507">
        <w:rPr>
          <w:rFonts w:ascii="Calibri" w:hAnsi="Calibri"/>
        </w:rPr>
        <w:t xml:space="preserve">jejich bezpečnostních prvků. </w:t>
      </w:r>
    </w:p>
    <w:p w:rsidR="005D18E2" w:rsidRDefault="000E191E" w:rsidP="005D18E2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>Předveďte o</w:t>
      </w:r>
      <w:r w:rsidR="005D18E2" w:rsidRPr="005D18E2">
        <w:rPr>
          <w:rFonts w:ascii="Calibri" w:hAnsi="Calibri"/>
        </w:rPr>
        <w:t>bsluh</w:t>
      </w:r>
      <w:r>
        <w:rPr>
          <w:rFonts w:ascii="Calibri" w:hAnsi="Calibri"/>
        </w:rPr>
        <w:t>u</w:t>
      </w:r>
      <w:r w:rsidR="005D18E2" w:rsidRPr="005D18E2">
        <w:rPr>
          <w:rFonts w:ascii="Calibri" w:hAnsi="Calibri"/>
        </w:rPr>
        <w:t xml:space="preserve"> z</w:t>
      </w:r>
      <w:r w:rsidR="008D1C50">
        <w:rPr>
          <w:rFonts w:ascii="Calibri" w:hAnsi="Calibri"/>
        </w:rPr>
        <w:t>adaných</w:t>
      </w:r>
      <w:r w:rsidR="005D18E2" w:rsidRPr="005D18E2">
        <w:rPr>
          <w:rFonts w:ascii="Calibri" w:hAnsi="Calibri"/>
        </w:rPr>
        <w:t xml:space="preserve"> dřevoobráběcí</w:t>
      </w:r>
      <w:r>
        <w:rPr>
          <w:rFonts w:ascii="Calibri" w:hAnsi="Calibri"/>
        </w:rPr>
        <w:t>ch</w:t>
      </w:r>
      <w:r w:rsidR="005D18E2" w:rsidRPr="005D18E2">
        <w:rPr>
          <w:rFonts w:ascii="Calibri" w:hAnsi="Calibri"/>
        </w:rPr>
        <w:t xml:space="preserve"> stroj</w:t>
      </w:r>
      <w:r>
        <w:rPr>
          <w:rFonts w:ascii="Calibri" w:hAnsi="Calibri"/>
        </w:rPr>
        <w:t>ů</w:t>
      </w:r>
      <w:r w:rsidR="005D18E2" w:rsidRPr="005D18E2">
        <w:rPr>
          <w:rFonts w:ascii="Calibri" w:hAnsi="Calibri"/>
        </w:rPr>
        <w:t xml:space="preserve"> v souladu s technologickými a bezpečnostními předpisy</w:t>
      </w:r>
      <w:r w:rsidR="005D18E2">
        <w:rPr>
          <w:rFonts w:ascii="Calibri" w:hAnsi="Calibri"/>
        </w:rPr>
        <w:t>.</w:t>
      </w:r>
    </w:p>
    <w:p w:rsidR="005D18E2" w:rsidRDefault="000E191E" w:rsidP="005D18E2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>Udržujte</w:t>
      </w:r>
      <w:r w:rsidR="005D18E2" w:rsidRPr="005D18E2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průběžně </w:t>
      </w:r>
      <w:r w:rsidR="005D18E2" w:rsidRPr="005D18E2">
        <w:rPr>
          <w:rFonts w:ascii="Calibri" w:hAnsi="Calibri"/>
        </w:rPr>
        <w:t>stroje a zařízení v bezpečném provozním stavu</w:t>
      </w:r>
      <w:r>
        <w:rPr>
          <w:rFonts w:ascii="Calibri" w:hAnsi="Calibri"/>
        </w:rPr>
        <w:t xml:space="preserve">. </w:t>
      </w:r>
    </w:p>
    <w:p w:rsidR="008D1C50" w:rsidRDefault="008D1C50" w:rsidP="008D1C50">
      <w:pPr>
        <w:pStyle w:val="Odstavecseseznamem"/>
        <w:jc w:val="both"/>
        <w:rPr>
          <w:rFonts w:ascii="Calibri" w:hAnsi="Calibri"/>
        </w:rPr>
      </w:pPr>
    </w:p>
    <w:p w:rsidR="008D1C50" w:rsidRDefault="008D1C50" w:rsidP="008D1C50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>Zvolte a použijte</w:t>
      </w:r>
      <w:r w:rsidRPr="008D1C50">
        <w:rPr>
          <w:rFonts w:ascii="Calibri" w:hAnsi="Calibri"/>
        </w:rPr>
        <w:t xml:space="preserve"> </w:t>
      </w:r>
      <w:r w:rsidR="00941507">
        <w:rPr>
          <w:rFonts w:ascii="Calibri" w:hAnsi="Calibri"/>
        </w:rPr>
        <w:t xml:space="preserve">odpovídající </w:t>
      </w:r>
      <w:r w:rsidRPr="008D1C50">
        <w:rPr>
          <w:rFonts w:ascii="Calibri" w:hAnsi="Calibri"/>
        </w:rPr>
        <w:t>nástroje, nářadí, pomůcky a materiály pro obrábění a spojování dřevěných, kovových a plastových materiálů</w:t>
      </w:r>
      <w:r>
        <w:rPr>
          <w:rFonts w:ascii="Calibri" w:hAnsi="Calibri"/>
        </w:rPr>
        <w:t>.</w:t>
      </w:r>
    </w:p>
    <w:p w:rsidR="008D1C50" w:rsidRDefault="008D1C50" w:rsidP="008D1C50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>Zvolte a použijte</w:t>
      </w:r>
      <w:r w:rsidRPr="008D1C50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odpovídající </w:t>
      </w:r>
      <w:r w:rsidRPr="008D1C50">
        <w:rPr>
          <w:rFonts w:ascii="Calibri" w:hAnsi="Calibri"/>
        </w:rPr>
        <w:t>pracovn</w:t>
      </w:r>
      <w:r>
        <w:rPr>
          <w:rFonts w:ascii="Calibri" w:hAnsi="Calibri"/>
        </w:rPr>
        <w:t xml:space="preserve">í postupy. </w:t>
      </w:r>
    </w:p>
    <w:p w:rsidR="008D1C50" w:rsidRPr="00443B8A" w:rsidRDefault="008D1C50" w:rsidP="008D1C50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>Zvolte a proveďte</w:t>
      </w:r>
      <w:r w:rsidRPr="008D1C50">
        <w:rPr>
          <w:rFonts w:ascii="Calibri" w:hAnsi="Calibri"/>
        </w:rPr>
        <w:t xml:space="preserve"> obrábění a opracování dřevěných, ko</w:t>
      </w:r>
      <w:r>
        <w:rPr>
          <w:rFonts w:ascii="Calibri" w:hAnsi="Calibri"/>
        </w:rPr>
        <w:t xml:space="preserve">vových a plastových materiálů. </w:t>
      </w:r>
    </w:p>
    <w:p w:rsidR="00443B8A" w:rsidRDefault="00443B8A" w:rsidP="00443B8A">
      <w:pPr>
        <w:jc w:val="both"/>
        <w:rPr>
          <w:rFonts w:ascii="Calibri" w:hAnsi="Calibri"/>
        </w:rPr>
      </w:pPr>
    </w:p>
    <w:p w:rsidR="00443B8A" w:rsidRPr="00443B8A" w:rsidRDefault="00443B8A" w:rsidP="00443B8A">
      <w:pPr>
        <w:jc w:val="both"/>
        <w:rPr>
          <w:rFonts w:ascii="Calibri" w:hAnsi="Calibri"/>
        </w:rPr>
      </w:pPr>
    </w:p>
    <w:p w:rsidR="00520559" w:rsidRPr="00F46965" w:rsidRDefault="00F46965" w:rsidP="00520559">
      <w:pPr>
        <w:jc w:val="both"/>
        <w:rPr>
          <w:rFonts w:ascii="Calibri" w:hAnsi="Calibri"/>
          <w:b/>
        </w:rPr>
      </w:pPr>
      <w:r w:rsidRPr="00F46965">
        <w:rPr>
          <w:rFonts w:ascii="Calibri" w:hAnsi="Calibri"/>
          <w:b/>
        </w:rPr>
        <w:t xml:space="preserve">Ověřování splnění kritérií by mělo vést ke zhotovení dílců (včetně provedení konstrukčních spojů) pro dva </w:t>
      </w:r>
      <w:r w:rsidR="00BD0AD4">
        <w:rPr>
          <w:rFonts w:ascii="Calibri" w:hAnsi="Calibri"/>
          <w:b/>
        </w:rPr>
        <w:t xml:space="preserve">jednoduché </w:t>
      </w:r>
      <w:r w:rsidRPr="00F46965">
        <w:rPr>
          <w:rFonts w:ascii="Calibri" w:hAnsi="Calibri"/>
          <w:b/>
        </w:rPr>
        <w:t>výrobky s využitím běžně používaných technologických postupů</w:t>
      </w:r>
      <w:r w:rsidR="009B22A7">
        <w:rPr>
          <w:rFonts w:ascii="Calibri" w:hAnsi="Calibri"/>
          <w:b/>
        </w:rPr>
        <w:t>.</w:t>
      </w:r>
      <w:r w:rsidRPr="00F46965">
        <w:rPr>
          <w:rFonts w:ascii="Calibri" w:hAnsi="Calibri"/>
          <w:b/>
        </w:rPr>
        <w:t xml:space="preserve"> </w:t>
      </w:r>
      <w:r w:rsidR="009B22A7">
        <w:rPr>
          <w:rFonts w:ascii="Calibri" w:hAnsi="Calibri"/>
          <w:b/>
        </w:rPr>
        <w:t>D</w:t>
      </w:r>
      <w:r w:rsidRPr="00F46965">
        <w:rPr>
          <w:rFonts w:ascii="Calibri" w:hAnsi="Calibri"/>
          <w:b/>
        </w:rPr>
        <w:t xml:space="preserve">ůraz </w:t>
      </w:r>
      <w:r w:rsidR="009B22A7">
        <w:rPr>
          <w:rFonts w:ascii="Calibri" w:hAnsi="Calibri"/>
          <w:b/>
        </w:rPr>
        <w:t xml:space="preserve">bude kladen </w:t>
      </w:r>
      <w:r w:rsidRPr="00F46965">
        <w:rPr>
          <w:rFonts w:ascii="Calibri" w:hAnsi="Calibri"/>
          <w:b/>
        </w:rPr>
        <w:t xml:space="preserve">na volbu postupu práce a vhodného materiálu s přihlédnutím na samostatnost rozhodování </w:t>
      </w:r>
      <w:r w:rsidR="009B22A7">
        <w:rPr>
          <w:rFonts w:ascii="Calibri" w:hAnsi="Calibri"/>
          <w:b/>
        </w:rPr>
        <w:t xml:space="preserve">uchazeče </w:t>
      </w:r>
      <w:bookmarkStart w:id="0" w:name="_GoBack"/>
      <w:bookmarkEnd w:id="0"/>
      <w:r w:rsidRPr="00F46965">
        <w:rPr>
          <w:rFonts w:ascii="Calibri" w:hAnsi="Calibri"/>
          <w:b/>
        </w:rPr>
        <w:t>a ekonomické hledisko výroby.</w:t>
      </w:r>
    </w:p>
    <w:p w:rsidR="00584841" w:rsidRDefault="00584841" w:rsidP="00584841">
      <w:pPr>
        <w:jc w:val="both"/>
        <w:rPr>
          <w:rFonts w:ascii="Calibri" w:hAnsi="Calibri"/>
        </w:rPr>
      </w:pPr>
    </w:p>
    <w:p w:rsidR="00F46965" w:rsidRDefault="00F46965" w:rsidP="008D1C50">
      <w:pPr>
        <w:spacing w:after="200" w:line="276" w:lineRule="auto"/>
        <w:rPr>
          <w:rFonts w:ascii="Calibri" w:hAnsi="Calibri"/>
          <w:b/>
          <w:sz w:val="28"/>
          <w:szCs w:val="28"/>
        </w:rPr>
      </w:pPr>
    </w:p>
    <w:p w:rsidR="00310DFA" w:rsidRPr="00F46965" w:rsidRDefault="0085452D" w:rsidP="00F46965">
      <w:pPr>
        <w:spacing w:after="200" w:line="276" w:lineRule="auto"/>
        <w:rPr>
          <w:rFonts w:ascii="Calibri" w:eastAsia="Calibri" w:hAnsi="Calibri"/>
          <w:lang w:eastAsia="en-US"/>
        </w:rPr>
      </w:pPr>
      <w:r w:rsidRPr="00B6404A">
        <w:rPr>
          <w:rFonts w:ascii="Calibri" w:hAnsi="Calibri"/>
          <w:b/>
          <w:sz w:val="28"/>
          <w:szCs w:val="28"/>
        </w:rPr>
        <w:t xml:space="preserve">Soupis materiálního a technického zabezpečení pro zajištění ověřování </w:t>
      </w:r>
    </w:p>
    <w:p w:rsidR="00310DFA" w:rsidRPr="00310DFA" w:rsidRDefault="00310DFA" w:rsidP="00310DFA">
      <w:pPr>
        <w:pStyle w:val="Odstavecseseznamem"/>
        <w:ind w:left="0"/>
        <w:rPr>
          <w:rFonts w:ascii="Calibri" w:hAnsi="Calibri"/>
          <w:b/>
          <w:sz w:val="28"/>
          <w:szCs w:val="28"/>
        </w:rPr>
      </w:pPr>
    </w:p>
    <w:p w:rsidR="00F46965" w:rsidRPr="00BD0AD4" w:rsidRDefault="00F46965" w:rsidP="00BD0AD4">
      <w:pPr>
        <w:spacing w:after="200" w:line="276" w:lineRule="auto"/>
        <w:jc w:val="both"/>
        <w:rPr>
          <w:rFonts w:asciiTheme="minorHAnsi" w:hAnsiTheme="minorHAnsi"/>
        </w:rPr>
      </w:pPr>
      <w:r w:rsidRPr="00BD0AD4">
        <w:rPr>
          <w:rFonts w:asciiTheme="minorHAnsi" w:hAnsiTheme="minorHAnsi"/>
        </w:rPr>
        <w:t>Truhlářská dílna vybavená základními profesionálními truhlářskými stroji a zařízením s následujícím materiálně -technickým vybavením:</w:t>
      </w:r>
    </w:p>
    <w:p w:rsidR="00F46965" w:rsidRPr="00F46965" w:rsidRDefault="005974FD" w:rsidP="00F46965">
      <w:pPr>
        <w:pStyle w:val="Odstavecseseznamem"/>
        <w:numPr>
          <w:ilvl w:val="0"/>
          <w:numId w:val="42"/>
        </w:numPr>
        <w:spacing w:after="20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f</w:t>
      </w:r>
      <w:r w:rsidR="00F46965" w:rsidRPr="00F46965">
        <w:rPr>
          <w:rFonts w:asciiTheme="minorHAnsi" w:hAnsiTheme="minorHAnsi"/>
        </w:rPr>
        <w:t>ormátovací kotoučová pila s průměrem kotouče minimálně 300 mm</w:t>
      </w:r>
      <w:r>
        <w:rPr>
          <w:rFonts w:asciiTheme="minorHAnsi" w:hAnsiTheme="minorHAnsi"/>
        </w:rPr>
        <w:t>,</w:t>
      </w:r>
    </w:p>
    <w:p w:rsidR="00F46965" w:rsidRPr="00F46965" w:rsidRDefault="00F46965" w:rsidP="00F46965">
      <w:pPr>
        <w:pStyle w:val="Odstavecseseznamem"/>
        <w:numPr>
          <w:ilvl w:val="0"/>
          <w:numId w:val="42"/>
        </w:numPr>
        <w:spacing w:after="200" w:line="276" w:lineRule="auto"/>
        <w:jc w:val="both"/>
        <w:rPr>
          <w:rFonts w:asciiTheme="minorHAnsi" w:hAnsiTheme="minorHAnsi"/>
        </w:rPr>
      </w:pPr>
      <w:r w:rsidRPr="00F46965">
        <w:rPr>
          <w:rFonts w:asciiTheme="minorHAnsi" w:hAnsiTheme="minorHAnsi"/>
        </w:rPr>
        <w:t>stojanová pásová pila</w:t>
      </w:r>
      <w:r w:rsidR="005974FD">
        <w:rPr>
          <w:rFonts w:asciiTheme="minorHAnsi" w:hAnsiTheme="minorHAnsi"/>
        </w:rPr>
        <w:t>,</w:t>
      </w:r>
    </w:p>
    <w:p w:rsidR="00F46965" w:rsidRPr="00F46965" w:rsidRDefault="00F46965" w:rsidP="00F46965">
      <w:pPr>
        <w:pStyle w:val="Odstavecseseznamem"/>
        <w:numPr>
          <w:ilvl w:val="0"/>
          <w:numId w:val="42"/>
        </w:numPr>
        <w:spacing w:after="200" w:line="276" w:lineRule="auto"/>
        <w:jc w:val="both"/>
        <w:rPr>
          <w:rFonts w:asciiTheme="minorHAnsi" w:hAnsiTheme="minorHAnsi"/>
        </w:rPr>
      </w:pPr>
      <w:r w:rsidRPr="00F46965">
        <w:rPr>
          <w:rFonts w:asciiTheme="minorHAnsi" w:hAnsiTheme="minorHAnsi"/>
        </w:rPr>
        <w:t>srovnávací frézka minimální šíře záběru 300 mm</w:t>
      </w:r>
      <w:r w:rsidR="005974FD">
        <w:rPr>
          <w:rFonts w:asciiTheme="minorHAnsi" w:hAnsiTheme="minorHAnsi"/>
        </w:rPr>
        <w:t>,</w:t>
      </w:r>
    </w:p>
    <w:p w:rsidR="00F46965" w:rsidRPr="00F46965" w:rsidRDefault="00F46965" w:rsidP="00F46965">
      <w:pPr>
        <w:pStyle w:val="Odstavecseseznamem"/>
        <w:numPr>
          <w:ilvl w:val="0"/>
          <w:numId w:val="42"/>
        </w:numPr>
        <w:spacing w:after="200" w:line="276" w:lineRule="auto"/>
        <w:jc w:val="both"/>
        <w:rPr>
          <w:rFonts w:asciiTheme="minorHAnsi" w:hAnsiTheme="minorHAnsi"/>
        </w:rPr>
      </w:pPr>
      <w:proofErr w:type="spellStart"/>
      <w:r w:rsidRPr="00F46965">
        <w:rPr>
          <w:rFonts w:asciiTheme="minorHAnsi" w:hAnsiTheme="minorHAnsi"/>
        </w:rPr>
        <w:t>tloušťkovací</w:t>
      </w:r>
      <w:proofErr w:type="spellEnd"/>
      <w:r w:rsidRPr="00F46965">
        <w:rPr>
          <w:rFonts w:asciiTheme="minorHAnsi" w:hAnsiTheme="minorHAnsi"/>
        </w:rPr>
        <w:t xml:space="preserve"> frézka minimální šíře záběru 300 mm</w:t>
      </w:r>
      <w:r w:rsidR="005974FD">
        <w:rPr>
          <w:rFonts w:asciiTheme="minorHAnsi" w:hAnsiTheme="minorHAnsi"/>
        </w:rPr>
        <w:t>,</w:t>
      </w:r>
    </w:p>
    <w:p w:rsidR="00F46965" w:rsidRPr="00F46965" w:rsidRDefault="00F46965" w:rsidP="00F46965">
      <w:pPr>
        <w:pStyle w:val="Odstavecseseznamem"/>
        <w:numPr>
          <w:ilvl w:val="0"/>
          <w:numId w:val="42"/>
        </w:numPr>
        <w:spacing w:after="200" w:line="276" w:lineRule="auto"/>
        <w:jc w:val="both"/>
        <w:rPr>
          <w:rFonts w:asciiTheme="minorHAnsi" w:hAnsiTheme="minorHAnsi"/>
        </w:rPr>
      </w:pPr>
      <w:r w:rsidRPr="00F46965">
        <w:rPr>
          <w:rFonts w:asciiTheme="minorHAnsi" w:hAnsiTheme="minorHAnsi"/>
        </w:rPr>
        <w:t>spodní stolová frézka s průměrem hřídele 30 mm</w:t>
      </w:r>
      <w:r w:rsidR="005974FD">
        <w:rPr>
          <w:rFonts w:asciiTheme="minorHAnsi" w:hAnsiTheme="minorHAnsi"/>
        </w:rPr>
        <w:t>,</w:t>
      </w:r>
    </w:p>
    <w:p w:rsidR="00F46965" w:rsidRPr="00F46965" w:rsidRDefault="00F46965" w:rsidP="00F46965">
      <w:pPr>
        <w:pStyle w:val="Odstavecseseznamem"/>
        <w:numPr>
          <w:ilvl w:val="0"/>
          <w:numId w:val="42"/>
        </w:numPr>
        <w:spacing w:after="200" w:line="276" w:lineRule="auto"/>
        <w:jc w:val="both"/>
        <w:rPr>
          <w:rFonts w:asciiTheme="minorHAnsi" w:hAnsiTheme="minorHAnsi"/>
        </w:rPr>
      </w:pPr>
      <w:r w:rsidRPr="00F46965">
        <w:rPr>
          <w:rFonts w:asciiTheme="minorHAnsi" w:hAnsiTheme="minorHAnsi"/>
        </w:rPr>
        <w:lastRenderedPageBreak/>
        <w:t>vrtací dlabačka s upínací hlavou do minimálního průměru 25 mm</w:t>
      </w:r>
      <w:r w:rsidR="005974FD">
        <w:rPr>
          <w:rFonts w:asciiTheme="minorHAnsi" w:hAnsiTheme="minorHAnsi"/>
        </w:rPr>
        <w:t>,</w:t>
      </w:r>
    </w:p>
    <w:p w:rsidR="00F46965" w:rsidRPr="00F46965" w:rsidRDefault="00F46965" w:rsidP="00F46965">
      <w:pPr>
        <w:pStyle w:val="Odstavecseseznamem"/>
        <w:numPr>
          <w:ilvl w:val="0"/>
          <w:numId w:val="42"/>
        </w:numPr>
        <w:spacing w:after="200" w:line="276" w:lineRule="auto"/>
        <w:jc w:val="both"/>
        <w:rPr>
          <w:rFonts w:asciiTheme="minorHAnsi" w:hAnsiTheme="minorHAnsi"/>
        </w:rPr>
      </w:pPr>
      <w:r w:rsidRPr="00F46965">
        <w:rPr>
          <w:rFonts w:asciiTheme="minorHAnsi" w:hAnsiTheme="minorHAnsi"/>
        </w:rPr>
        <w:t>stojanová vrtačka se sklíčidlem do průměru 13 mm</w:t>
      </w:r>
      <w:r w:rsidR="005974FD">
        <w:rPr>
          <w:rFonts w:asciiTheme="minorHAnsi" w:hAnsiTheme="minorHAnsi"/>
        </w:rPr>
        <w:t>,</w:t>
      </w:r>
    </w:p>
    <w:p w:rsidR="00F46965" w:rsidRPr="00F46965" w:rsidRDefault="00F46965" w:rsidP="00F46965">
      <w:pPr>
        <w:pStyle w:val="Odstavecseseznamem"/>
        <w:numPr>
          <w:ilvl w:val="0"/>
          <w:numId w:val="42"/>
        </w:numPr>
        <w:spacing w:after="200" w:line="276" w:lineRule="auto"/>
        <w:jc w:val="both"/>
        <w:rPr>
          <w:rFonts w:asciiTheme="minorHAnsi" w:hAnsiTheme="minorHAnsi"/>
        </w:rPr>
      </w:pPr>
      <w:proofErr w:type="spellStart"/>
      <w:r w:rsidRPr="00F46965">
        <w:rPr>
          <w:rFonts w:asciiTheme="minorHAnsi" w:hAnsiTheme="minorHAnsi"/>
        </w:rPr>
        <w:t>vícevřetenová</w:t>
      </w:r>
      <w:proofErr w:type="spellEnd"/>
      <w:r w:rsidRPr="00F46965">
        <w:rPr>
          <w:rFonts w:asciiTheme="minorHAnsi" w:hAnsiTheme="minorHAnsi"/>
        </w:rPr>
        <w:t xml:space="preserve"> vrtačka s minimálně 3 vřeteny</w:t>
      </w:r>
      <w:r w:rsidR="005974FD">
        <w:rPr>
          <w:rFonts w:asciiTheme="minorHAnsi" w:hAnsiTheme="minorHAnsi"/>
        </w:rPr>
        <w:t>,</w:t>
      </w:r>
    </w:p>
    <w:p w:rsidR="00F46965" w:rsidRPr="00F46965" w:rsidRDefault="00F46965" w:rsidP="00F46965">
      <w:pPr>
        <w:pStyle w:val="Odstavecseseznamem"/>
        <w:numPr>
          <w:ilvl w:val="0"/>
          <w:numId w:val="42"/>
        </w:numPr>
        <w:spacing w:after="200" w:line="276" w:lineRule="auto"/>
        <w:jc w:val="both"/>
        <w:rPr>
          <w:rFonts w:asciiTheme="minorHAnsi" w:hAnsiTheme="minorHAnsi"/>
        </w:rPr>
      </w:pPr>
      <w:r w:rsidRPr="00F46965">
        <w:rPr>
          <w:rFonts w:asciiTheme="minorHAnsi" w:hAnsiTheme="minorHAnsi"/>
        </w:rPr>
        <w:t>pásová bruska s minimální šíří brusného pásu 150 mm</w:t>
      </w:r>
      <w:r w:rsidR="005974FD">
        <w:rPr>
          <w:rFonts w:asciiTheme="minorHAnsi" w:hAnsiTheme="minorHAnsi"/>
        </w:rPr>
        <w:t>,</w:t>
      </w:r>
    </w:p>
    <w:p w:rsidR="00F46965" w:rsidRPr="005974FD" w:rsidRDefault="00F46965" w:rsidP="005974FD">
      <w:pPr>
        <w:pStyle w:val="Odstavecseseznamem"/>
        <w:numPr>
          <w:ilvl w:val="0"/>
          <w:numId w:val="42"/>
        </w:numPr>
        <w:spacing w:after="200" w:line="276" w:lineRule="auto"/>
        <w:jc w:val="both"/>
        <w:rPr>
          <w:rFonts w:asciiTheme="minorHAnsi" w:hAnsiTheme="minorHAnsi"/>
        </w:rPr>
      </w:pPr>
      <w:r w:rsidRPr="00F46965">
        <w:rPr>
          <w:rFonts w:asciiTheme="minorHAnsi" w:hAnsiTheme="minorHAnsi"/>
        </w:rPr>
        <w:t>olepovačka hran na hrany tloušťky 0,5 mm, 1 mm a 2 mm a šířky hrany do 42 mm</w:t>
      </w:r>
      <w:r w:rsidR="005974FD">
        <w:rPr>
          <w:rFonts w:asciiTheme="minorHAnsi" w:hAnsiTheme="minorHAnsi"/>
        </w:rPr>
        <w:t>,</w:t>
      </w:r>
    </w:p>
    <w:p w:rsidR="00F46965" w:rsidRDefault="00F46965" w:rsidP="00F46965">
      <w:pPr>
        <w:pStyle w:val="Odstavecseseznamem"/>
        <w:numPr>
          <w:ilvl w:val="0"/>
          <w:numId w:val="42"/>
        </w:numPr>
        <w:spacing w:after="200" w:line="276" w:lineRule="auto"/>
        <w:jc w:val="both"/>
        <w:rPr>
          <w:rFonts w:asciiTheme="minorHAnsi" w:hAnsiTheme="minorHAnsi"/>
        </w:rPr>
      </w:pPr>
      <w:r w:rsidRPr="00F46965">
        <w:rPr>
          <w:rFonts w:asciiTheme="minorHAnsi" w:hAnsiTheme="minorHAnsi"/>
        </w:rPr>
        <w:t>zdroj potřebné energie odpovídající bezpečnostním a hygienickým předpisům</w:t>
      </w:r>
      <w:r w:rsidR="005974FD">
        <w:rPr>
          <w:rFonts w:asciiTheme="minorHAnsi" w:hAnsiTheme="minorHAnsi"/>
        </w:rPr>
        <w:t>,</w:t>
      </w:r>
    </w:p>
    <w:p w:rsidR="005974FD" w:rsidRPr="005974FD" w:rsidRDefault="005974FD" w:rsidP="005974FD">
      <w:pPr>
        <w:pStyle w:val="Odstavecseseznamem"/>
        <w:numPr>
          <w:ilvl w:val="0"/>
          <w:numId w:val="42"/>
        </w:numPr>
        <w:spacing w:after="20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o</w:t>
      </w:r>
      <w:r w:rsidRPr="00F46965">
        <w:rPr>
          <w:rFonts w:asciiTheme="minorHAnsi" w:hAnsiTheme="minorHAnsi"/>
        </w:rPr>
        <w:t>dpovídající technické vybavení nutné k zajištění bezpečnosti a hygieny práce a požární ochrany</w:t>
      </w:r>
      <w:r>
        <w:rPr>
          <w:rFonts w:asciiTheme="minorHAnsi" w:hAnsiTheme="minorHAnsi"/>
        </w:rPr>
        <w:t>,</w:t>
      </w:r>
    </w:p>
    <w:p w:rsidR="00F46965" w:rsidRPr="00F46965" w:rsidRDefault="005974FD" w:rsidP="00F46965">
      <w:pPr>
        <w:pStyle w:val="Odstavecseseznamem"/>
        <w:numPr>
          <w:ilvl w:val="0"/>
          <w:numId w:val="42"/>
        </w:numPr>
        <w:spacing w:after="20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m</w:t>
      </w:r>
      <w:r w:rsidR="00F46965" w:rsidRPr="00F46965">
        <w:rPr>
          <w:rFonts w:asciiTheme="minorHAnsi" w:hAnsiTheme="minorHAnsi"/>
        </w:rPr>
        <w:t>ateriály a polotovary pro zhotovování nábytkářských výrobků</w:t>
      </w:r>
      <w:r>
        <w:rPr>
          <w:rFonts w:asciiTheme="minorHAnsi" w:hAnsiTheme="minorHAnsi"/>
        </w:rPr>
        <w:t>,</w:t>
      </w:r>
    </w:p>
    <w:p w:rsidR="00F46965" w:rsidRPr="005974FD" w:rsidRDefault="005974FD" w:rsidP="005974FD">
      <w:pPr>
        <w:pStyle w:val="Odstavecseseznamem"/>
        <w:numPr>
          <w:ilvl w:val="0"/>
          <w:numId w:val="42"/>
        </w:numPr>
        <w:spacing w:after="20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t</w:t>
      </w:r>
      <w:r w:rsidR="00F46965" w:rsidRPr="00F46965">
        <w:rPr>
          <w:rFonts w:asciiTheme="minorHAnsi" w:hAnsiTheme="minorHAnsi"/>
        </w:rPr>
        <w:t>echnologické postupy</w:t>
      </w:r>
      <w:r>
        <w:rPr>
          <w:rFonts w:asciiTheme="minorHAnsi" w:hAnsiTheme="minorHAnsi"/>
        </w:rPr>
        <w:t>,</w:t>
      </w:r>
    </w:p>
    <w:p w:rsidR="00F46965" w:rsidRPr="00F46965" w:rsidRDefault="005974FD" w:rsidP="00F46965">
      <w:pPr>
        <w:pStyle w:val="Odstavecseseznamem"/>
        <w:numPr>
          <w:ilvl w:val="0"/>
          <w:numId w:val="42"/>
        </w:numPr>
        <w:spacing w:after="20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</w:t>
      </w:r>
      <w:r w:rsidR="00F46965" w:rsidRPr="00F46965">
        <w:rPr>
          <w:rFonts w:asciiTheme="minorHAnsi" w:hAnsiTheme="minorHAnsi"/>
        </w:rPr>
        <w:t>říjemky, výdejky zboží a surovin</w:t>
      </w:r>
      <w:r>
        <w:rPr>
          <w:rFonts w:asciiTheme="minorHAnsi" w:hAnsiTheme="minorHAnsi"/>
        </w:rPr>
        <w:t>,</w:t>
      </w:r>
    </w:p>
    <w:p w:rsidR="00F46965" w:rsidRPr="00F46965" w:rsidRDefault="005974FD" w:rsidP="00F46965">
      <w:pPr>
        <w:pStyle w:val="Odstavecseseznamem"/>
        <w:numPr>
          <w:ilvl w:val="0"/>
          <w:numId w:val="42"/>
        </w:numPr>
        <w:spacing w:after="20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</w:t>
      </w:r>
      <w:r w:rsidR="00F46965" w:rsidRPr="00F46965">
        <w:rPr>
          <w:rFonts w:asciiTheme="minorHAnsi" w:hAnsiTheme="minorHAnsi"/>
        </w:rPr>
        <w:t>očítač se základní softwarovou výbavou</w:t>
      </w:r>
      <w:r>
        <w:rPr>
          <w:rFonts w:asciiTheme="minorHAnsi" w:hAnsiTheme="minorHAnsi"/>
        </w:rPr>
        <w:t xml:space="preserve">. </w:t>
      </w:r>
    </w:p>
    <w:p w:rsidR="00310DFA" w:rsidRPr="00310DFA" w:rsidRDefault="00310DFA" w:rsidP="005974FD">
      <w:pPr>
        <w:pStyle w:val="Odstavecseseznamem"/>
        <w:spacing w:after="200" w:line="276" w:lineRule="auto"/>
        <w:jc w:val="both"/>
        <w:rPr>
          <w:rFonts w:asciiTheme="minorHAnsi" w:hAnsiTheme="minorHAnsi"/>
        </w:rPr>
      </w:pPr>
    </w:p>
    <w:p w:rsidR="00310DFA" w:rsidRDefault="00310DFA" w:rsidP="0085452D">
      <w:pPr>
        <w:jc w:val="both"/>
        <w:rPr>
          <w:rFonts w:ascii="Calibri" w:hAnsi="Calibri"/>
          <w:b/>
          <w:sz w:val="28"/>
          <w:szCs w:val="28"/>
        </w:rPr>
      </w:pPr>
    </w:p>
    <w:p w:rsidR="00310DFA" w:rsidRDefault="00310DFA" w:rsidP="00F46965">
      <w:pPr>
        <w:spacing w:after="200" w:line="276" w:lineRule="auto"/>
        <w:rPr>
          <w:rFonts w:ascii="Calibri" w:hAnsi="Calibri"/>
          <w:b/>
          <w:sz w:val="28"/>
          <w:szCs w:val="28"/>
        </w:rPr>
      </w:pPr>
    </w:p>
    <w:p w:rsidR="0085452D" w:rsidRPr="00D1299A" w:rsidRDefault="0085452D" w:rsidP="0085452D">
      <w:pPr>
        <w:jc w:val="both"/>
        <w:rPr>
          <w:rFonts w:ascii="Calibri" w:hAnsi="Calibri"/>
          <w:b/>
          <w:sz w:val="28"/>
          <w:szCs w:val="28"/>
        </w:rPr>
      </w:pPr>
      <w:r w:rsidRPr="00D1299A">
        <w:rPr>
          <w:rFonts w:ascii="Calibri" w:hAnsi="Calibri"/>
          <w:b/>
          <w:sz w:val="28"/>
          <w:szCs w:val="28"/>
        </w:rPr>
        <w:t>Kontrola dodržení časového limitu</w:t>
      </w:r>
    </w:p>
    <w:p w:rsidR="0085452D" w:rsidRDefault="0085452D" w:rsidP="0085452D">
      <w:pPr>
        <w:jc w:val="both"/>
        <w:rPr>
          <w:b/>
          <w:sz w:val="22"/>
          <w:szCs w:val="22"/>
        </w:rPr>
      </w:pPr>
    </w:p>
    <w:p w:rsidR="0085452D" w:rsidRDefault="0085452D" w:rsidP="0085452D">
      <w:pPr>
        <w:jc w:val="both"/>
        <w:rPr>
          <w:b/>
          <w:sz w:val="20"/>
          <w:szCs w:val="20"/>
          <w:highlight w:val="cyan"/>
        </w:rPr>
      </w:pPr>
    </w:p>
    <w:p w:rsidR="0085452D" w:rsidRPr="00E14B39" w:rsidRDefault="0085452D" w:rsidP="0085452D">
      <w:pPr>
        <w:jc w:val="both"/>
        <w:rPr>
          <w:b/>
          <w:sz w:val="10"/>
          <w:szCs w:val="1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  <w:gridCol w:w="2300"/>
      </w:tblGrid>
      <w:tr w:rsidR="0085452D" w:rsidTr="00811FB4">
        <w:tc>
          <w:tcPr>
            <w:tcW w:w="6804" w:type="dxa"/>
            <w:shd w:val="clear" w:color="auto" w:fill="FDE9D9"/>
            <w:tcMar>
              <w:top w:w="57" w:type="dxa"/>
              <w:bottom w:w="57" w:type="dxa"/>
            </w:tcMar>
            <w:vAlign w:val="center"/>
          </w:tcPr>
          <w:p w:rsidR="0085452D" w:rsidRPr="00897BA6" w:rsidRDefault="0085452D" w:rsidP="00811FB4">
            <w:pPr>
              <w:widowControl w:val="0"/>
              <w:autoSpaceDE w:val="0"/>
              <w:autoSpaceDN w:val="0"/>
              <w:rPr>
                <w:rFonts w:ascii="Calibri" w:hAnsi="Calibri"/>
                <w:b/>
              </w:rPr>
            </w:pPr>
            <w:r w:rsidRPr="00897BA6">
              <w:rPr>
                <w:rFonts w:ascii="Calibri" w:hAnsi="Calibri"/>
                <w:b/>
              </w:rPr>
              <w:t>Činnost podle zadání</w:t>
            </w:r>
          </w:p>
        </w:tc>
        <w:tc>
          <w:tcPr>
            <w:tcW w:w="2300" w:type="dxa"/>
            <w:shd w:val="clear" w:color="auto" w:fill="FDE9D9"/>
            <w:tcMar>
              <w:top w:w="57" w:type="dxa"/>
              <w:bottom w:w="57" w:type="dxa"/>
            </w:tcMar>
            <w:vAlign w:val="center"/>
          </w:tcPr>
          <w:p w:rsidR="0085452D" w:rsidRPr="00897BA6" w:rsidRDefault="0085452D" w:rsidP="00811FB4">
            <w:pPr>
              <w:widowControl w:val="0"/>
              <w:autoSpaceDE w:val="0"/>
              <w:autoSpaceDN w:val="0"/>
              <w:rPr>
                <w:rFonts w:ascii="Calibri" w:hAnsi="Calibri"/>
                <w:b/>
              </w:rPr>
            </w:pPr>
            <w:r w:rsidRPr="00897BA6">
              <w:rPr>
                <w:rFonts w:ascii="Calibri" w:hAnsi="Calibri"/>
                <w:b/>
              </w:rPr>
              <w:t xml:space="preserve">Časový limit </w:t>
            </w:r>
            <w:r w:rsidRPr="00897BA6">
              <w:rPr>
                <w:rFonts w:ascii="Calibri" w:hAnsi="Calibri"/>
              </w:rPr>
              <w:t>(v min.)</w:t>
            </w:r>
          </w:p>
        </w:tc>
      </w:tr>
      <w:tr w:rsidR="0085452D" w:rsidTr="00811FB4">
        <w:tc>
          <w:tcPr>
            <w:tcW w:w="6804" w:type="dxa"/>
            <w:tcMar>
              <w:top w:w="57" w:type="dxa"/>
              <w:bottom w:w="57" w:type="dxa"/>
            </w:tcMar>
          </w:tcPr>
          <w:p w:rsidR="0085452D" w:rsidRPr="000F31A6" w:rsidRDefault="000F31A6" w:rsidP="00811FB4">
            <w:pPr>
              <w:rPr>
                <w:rFonts w:asciiTheme="minorHAnsi" w:hAnsiTheme="minorHAnsi"/>
              </w:rPr>
            </w:pPr>
            <w:r w:rsidRPr="000F31A6">
              <w:rPr>
                <w:rFonts w:asciiTheme="minorHAnsi" w:hAnsiTheme="minorHAnsi"/>
              </w:rPr>
              <w:t xml:space="preserve">Ústní zkouška 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</w:tcPr>
          <w:p w:rsidR="0085452D" w:rsidRPr="00C97BC2" w:rsidRDefault="000F31A6" w:rsidP="00C97BC2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20</w:t>
            </w:r>
          </w:p>
        </w:tc>
      </w:tr>
      <w:tr w:rsidR="0085452D" w:rsidTr="00811FB4">
        <w:tc>
          <w:tcPr>
            <w:tcW w:w="6804" w:type="dxa"/>
            <w:tcMar>
              <w:top w:w="57" w:type="dxa"/>
              <w:bottom w:w="57" w:type="dxa"/>
            </w:tcMar>
          </w:tcPr>
          <w:p w:rsidR="0085452D" w:rsidRPr="000F31A6" w:rsidRDefault="000F31A6" w:rsidP="00811FB4">
            <w:pPr>
              <w:rPr>
                <w:rFonts w:asciiTheme="minorHAnsi" w:hAnsiTheme="minorHAnsi"/>
              </w:rPr>
            </w:pPr>
            <w:r w:rsidRPr="000F31A6">
              <w:rPr>
                <w:rFonts w:asciiTheme="minorHAnsi" w:hAnsiTheme="minorHAnsi"/>
              </w:rPr>
              <w:t xml:space="preserve">Písemná zkouška 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</w:tcPr>
          <w:p w:rsidR="0085452D" w:rsidRPr="00C97BC2" w:rsidRDefault="000F31A6" w:rsidP="00C97BC2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40</w:t>
            </w:r>
          </w:p>
        </w:tc>
      </w:tr>
      <w:tr w:rsidR="00C97BC2" w:rsidTr="00811FB4">
        <w:tc>
          <w:tcPr>
            <w:tcW w:w="6804" w:type="dxa"/>
            <w:tcMar>
              <w:top w:w="57" w:type="dxa"/>
              <w:bottom w:w="57" w:type="dxa"/>
            </w:tcMar>
          </w:tcPr>
          <w:p w:rsidR="00C97BC2" w:rsidRPr="000F31A6" w:rsidRDefault="000F31A6" w:rsidP="00811FB4">
            <w:pPr>
              <w:rPr>
                <w:rFonts w:asciiTheme="minorHAnsi" w:hAnsiTheme="minorHAnsi"/>
              </w:rPr>
            </w:pPr>
            <w:r w:rsidRPr="000F31A6">
              <w:rPr>
                <w:rFonts w:asciiTheme="minorHAnsi" w:hAnsiTheme="minorHAnsi"/>
              </w:rPr>
              <w:t xml:space="preserve">Praktická zkouška 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</w:tcPr>
          <w:p w:rsidR="00C97BC2" w:rsidRPr="00C97BC2" w:rsidRDefault="000F31A6" w:rsidP="00C97BC2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540</w:t>
            </w:r>
          </w:p>
        </w:tc>
      </w:tr>
      <w:tr w:rsidR="0085452D" w:rsidTr="00811FB4">
        <w:tc>
          <w:tcPr>
            <w:tcW w:w="6804" w:type="dxa"/>
            <w:shd w:val="clear" w:color="auto" w:fill="FDE9D9"/>
            <w:tcMar>
              <w:top w:w="57" w:type="dxa"/>
              <w:bottom w:w="57" w:type="dxa"/>
            </w:tcMar>
            <w:vAlign w:val="center"/>
          </w:tcPr>
          <w:p w:rsidR="0085452D" w:rsidRPr="000F31A6" w:rsidRDefault="00C97BC2" w:rsidP="00811FB4">
            <w:pPr>
              <w:widowControl w:val="0"/>
              <w:autoSpaceDE w:val="0"/>
              <w:autoSpaceDN w:val="0"/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 xml:space="preserve">Doba trvání zkoušky </w:t>
            </w:r>
            <w:r w:rsidR="000F31A6">
              <w:rPr>
                <w:rFonts w:ascii="Calibri" w:hAnsi="Calibri"/>
              </w:rPr>
              <w:t>(</w:t>
            </w:r>
            <w:r w:rsidR="00BD0AD4">
              <w:rPr>
                <w:rFonts w:ascii="Calibri" w:hAnsi="Calibri"/>
              </w:rPr>
              <w:t xml:space="preserve">dle standardu </w:t>
            </w:r>
            <w:r w:rsidR="000F31A6">
              <w:rPr>
                <w:rFonts w:ascii="Calibri" w:hAnsi="Calibri"/>
              </w:rPr>
              <w:t xml:space="preserve">8 – 10 hodin) </w:t>
            </w:r>
          </w:p>
        </w:tc>
        <w:tc>
          <w:tcPr>
            <w:tcW w:w="2300" w:type="dxa"/>
            <w:shd w:val="clear" w:color="auto" w:fill="FDE9D9"/>
            <w:tcMar>
              <w:top w:w="57" w:type="dxa"/>
              <w:bottom w:w="57" w:type="dxa"/>
            </w:tcMar>
            <w:vAlign w:val="center"/>
          </w:tcPr>
          <w:p w:rsidR="0085452D" w:rsidRPr="00897BA6" w:rsidRDefault="00C97BC2" w:rsidP="000F31A6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60</w:t>
            </w:r>
            <w:r w:rsidR="000F31A6">
              <w:rPr>
                <w:rFonts w:ascii="Calibri" w:hAnsi="Calibri"/>
                <w:b/>
              </w:rPr>
              <w:t>0</w:t>
            </w:r>
            <w:r>
              <w:rPr>
                <w:rFonts w:ascii="Calibri" w:hAnsi="Calibri"/>
                <w:b/>
              </w:rPr>
              <w:t xml:space="preserve"> minut</w:t>
            </w:r>
          </w:p>
        </w:tc>
      </w:tr>
    </w:tbl>
    <w:p w:rsidR="0085452D" w:rsidRPr="0093124B" w:rsidRDefault="0085452D" w:rsidP="00BA48AA">
      <w:pPr>
        <w:widowControl w:val="0"/>
        <w:autoSpaceDE w:val="0"/>
        <w:autoSpaceDN w:val="0"/>
        <w:rPr>
          <w:rFonts w:asciiTheme="minorHAnsi" w:hAnsiTheme="minorHAnsi" w:cs="Arial"/>
          <w:b/>
          <w:color w:val="000000"/>
        </w:rPr>
      </w:pPr>
    </w:p>
    <w:sectPr w:rsidR="0085452D" w:rsidRPr="0093124B" w:rsidSect="001539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64EDD"/>
    <w:multiLevelType w:val="hybridMultilevel"/>
    <w:tmpl w:val="91ACFA8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5C1787A"/>
    <w:multiLevelType w:val="hybridMultilevel"/>
    <w:tmpl w:val="6BC0180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C507C5E"/>
    <w:multiLevelType w:val="hybridMultilevel"/>
    <w:tmpl w:val="064E360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63D4EF3"/>
    <w:multiLevelType w:val="hybridMultilevel"/>
    <w:tmpl w:val="F8D0F6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BF2B61"/>
    <w:multiLevelType w:val="hybridMultilevel"/>
    <w:tmpl w:val="D5CEF5A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0D5880"/>
    <w:multiLevelType w:val="hybridMultilevel"/>
    <w:tmpl w:val="B9D6BCE6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8A23644"/>
    <w:multiLevelType w:val="hybridMultilevel"/>
    <w:tmpl w:val="32F4481A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19F57B2B"/>
    <w:multiLevelType w:val="hybridMultilevel"/>
    <w:tmpl w:val="F2A2CBCA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1B582503"/>
    <w:multiLevelType w:val="hybridMultilevel"/>
    <w:tmpl w:val="3D8A6C4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BA66A93"/>
    <w:multiLevelType w:val="hybridMultilevel"/>
    <w:tmpl w:val="A7E45FA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DD80D26"/>
    <w:multiLevelType w:val="hybridMultilevel"/>
    <w:tmpl w:val="259AE8DA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23CF63E1"/>
    <w:multiLevelType w:val="hybridMultilevel"/>
    <w:tmpl w:val="AD30AEB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BCA8896">
      <w:start w:val="39"/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45C0BF3"/>
    <w:multiLevelType w:val="hybridMultilevel"/>
    <w:tmpl w:val="4A0E540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94B5864"/>
    <w:multiLevelType w:val="hybridMultilevel"/>
    <w:tmpl w:val="783C0CD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C864E13"/>
    <w:multiLevelType w:val="hybridMultilevel"/>
    <w:tmpl w:val="F536B62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A5104BD"/>
    <w:multiLevelType w:val="hybridMultilevel"/>
    <w:tmpl w:val="C692613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BA73DF4"/>
    <w:multiLevelType w:val="hybridMultilevel"/>
    <w:tmpl w:val="E312AA9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CBA76A8"/>
    <w:multiLevelType w:val="hybridMultilevel"/>
    <w:tmpl w:val="AC8CF07C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>
    <w:nsid w:val="3E521862"/>
    <w:multiLevelType w:val="hybridMultilevel"/>
    <w:tmpl w:val="4510C3D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FF900C9"/>
    <w:multiLevelType w:val="hybridMultilevel"/>
    <w:tmpl w:val="7C0E836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E6A7201"/>
    <w:multiLevelType w:val="hybridMultilevel"/>
    <w:tmpl w:val="E56882F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F972787"/>
    <w:multiLevelType w:val="hybridMultilevel"/>
    <w:tmpl w:val="5BAAFC10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>
    <w:nsid w:val="542306C4"/>
    <w:multiLevelType w:val="hybridMultilevel"/>
    <w:tmpl w:val="7A2084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9B658FB"/>
    <w:multiLevelType w:val="hybridMultilevel"/>
    <w:tmpl w:val="C5A28BE6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61274E5F"/>
    <w:multiLevelType w:val="hybridMultilevel"/>
    <w:tmpl w:val="B266716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6238438F"/>
    <w:multiLevelType w:val="hybridMultilevel"/>
    <w:tmpl w:val="7E5854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2F52C2D"/>
    <w:multiLevelType w:val="hybridMultilevel"/>
    <w:tmpl w:val="DDCA07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4F130BD"/>
    <w:multiLevelType w:val="hybridMultilevel"/>
    <w:tmpl w:val="1486B90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67A165D5"/>
    <w:multiLevelType w:val="hybridMultilevel"/>
    <w:tmpl w:val="B9EE6BA2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>
    <w:nsid w:val="67AB5AFE"/>
    <w:multiLevelType w:val="hybridMultilevel"/>
    <w:tmpl w:val="39AE27CA"/>
    <w:lvl w:ilvl="0" w:tplc="BF163B8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89E344B"/>
    <w:multiLevelType w:val="hybridMultilevel"/>
    <w:tmpl w:val="DDB4EA0C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6A923A9D"/>
    <w:multiLevelType w:val="hybridMultilevel"/>
    <w:tmpl w:val="CB668F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AC12BF3"/>
    <w:multiLevelType w:val="hybridMultilevel"/>
    <w:tmpl w:val="90D01B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BC11C6E"/>
    <w:multiLevelType w:val="hybridMultilevel"/>
    <w:tmpl w:val="D55261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C2C2732"/>
    <w:multiLevelType w:val="hybridMultilevel"/>
    <w:tmpl w:val="D57A654E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F7F37DB"/>
    <w:multiLevelType w:val="hybridMultilevel"/>
    <w:tmpl w:val="340C3DB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710E794B"/>
    <w:multiLevelType w:val="hybridMultilevel"/>
    <w:tmpl w:val="E3E2028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715E0608"/>
    <w:multiLevelType w:val="hybridMultilevel"/>
    <w:tmpl w:val="18F611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3F371ED"/>
    <w:multiLevelType w:val="hybridMultilevel"/>
    <w:tmpl w:val="BA68D6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25D9F"/>
    <w:multiLevelType w:val="hybridMultilevel"/>
    <w:tmpl w:val="E55EDFC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764D40E6"/>
    <w:multiLevelType w:val="hybridMultilevel"/>
    <w:tmpl w:val="9CEA2E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CB174A4"/>
    <w:multiLevelType w:val="hybridMultilevel"/>
    <w:tmpl w:val="2B60591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9"/>
  </w:num>
  <w:num w:numId="3">
    <w:abstractNumId w:val="15"/>
  </w:num>
  <w:num w:numId="4">
    <w:abstractNumId w:val="10"/>
  </w:num>
  <w:num w:numId="5">
    <w:abstractNumId w:val="5"/>
  </w:num>
  <w:num w:numId="6">
    <w:abstractNumId w:val="30"/>
  </w:num>
  <w:num w:numId="7">
    <w:abstractNumId w:val="24"/>
  </w:num>
  <w:num w:numId="8">
    <w:abstractNumId w:val="14"/>
  </w:num>
  <w:num w:numId="9">
    <w:abstractNumId w:val="31"/>
  </w:num>
  <w:num w:numId="10">
    <w:abstractNumId w:val="19"/>
  </w:num>
  <w:num w:numId="11">
    <w:abstractNumId w:val="9"/>
  </w:num>
  <w:num w:numId="12">
    <w:abstractNumId w:val="37"/>
  </w:num>
  <w:num w:numId="13">
    <w:abstractNumId w:val="23"/>
  </w:num>
  <w:num w:numId="14">
    <w:abstractNumId w:val="3"/>
  </w:num>
  <w:num w:numId="15">
    <w:abstractNumId w:val="2"/>
  </w:num>
  <w:num w:numId="16">
    <w:abstractNumId w:val="34"/>
  </w:num>
  <w:num w:numId="17">
    <w:abstractNumId w:val="33"/>
  </w:num>
  <w:num w:numId="18">
    <w:abstractNumId w:val="0"/>
  </w:num>
  <w:num w:numId="19">
    <w:abstractNumId w:val="11"/>
  </w:num>
  <w:num w:numId="20">
    <w:abstractNumId w:val="20"/>
  </w:num>
  <w:num w:numId="21">
    <w:abstractNumId w:val="32"/>
  </w:num>
  <w:num w:numId="22">
    <w:abstractNumId w:val="18"/>
  </w:num>
  <w:num w:numId="23">
    <w:abstractNumId w:val="16"/>
  </w:num>
  <w:num w:numId="24">
    <w:abstractNumId w:val="28"/>
  </w:num>
  <w:num w:numId="25">
    <w:abstractNumId w:val="13"/>
  </w:num>
  <w:num w:numId="26">
    <w:abstractNumId w:val="8"/>
  </w:num>
  <w:num w:numId="27">
    <w:abstractNumId w:val="17"/>
  </w:num>
  <w:num w:numId="28">
    <w:abstractNumId w:val="35"/>
  </w:num>
  <w:num w:numId="29">
    <w:abstractNumId w:val="41"/>
  </w:num>
  <w:num w:numId="30">
    <w:abstractNumId w:val="6"/>
  </w:num>
  <w:num w:numId="31">
    <w:abstractNumId w:val="36"/>
  </w:num>
  <w:num w:numId="32">
    <w:abstractNumId w:val="7"/>
  </w:num>
  <w:num w:numId="33">
    <w:abstractNumId w:val="27"/>
  </w:num>
  <w:num w:numId="34">
    <w:abstractNumId w:val="21"/>
  </w:num>
  <w:num w:numId="35">
    <w:abstractNumId w:val="1"/>
  </w:num>
  <w:num w:numId="36">
    <w:abstractNumId w:val="4"/>
  </w:num>
  <w:num w:numId="37">
    <w:abstractNumId w:val="39"/>
  </w:num>
  <w:num w:numId="38">
    <w:abstractNumId w:val="22"/>
  </w:num>
  <w:num w:numId="39">
    <w:abstractNumId w:val="38"/>
  </w:num>
  <w:num w:numId="40">
    <w:abstractNumId w:val="40"/>
  </w:num>
  <w:num w:numId="41">
    <w:abstractNumId w:val="25"/>
  </w:num>
  <w:num w:numId="4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88F"/>
    <w:rsid w:val="000152FF"/>
    <w:rsid w:val="00022FEE"/>
    <w:rsid w:val="00050E02"/>
    <w:rsid w:val="00063260"/>
    <w:rsid w:val="00064882"/>
    <w:rsid w:val="000762E6"/>
    <w:rsid w:val="0008326F"/>
    <w:rsid w:val="000B45B9"/>
    <w:rsid w:val="000E191E"/>
    <w:rsid w:val="000F31A6"/>
    <w:rsid w:val="00101BFB"/>
    <w:rsid w:val="00105332"/>
    <w:rsid w:val="001069BB"/>
    <w:rsid w:val="00110FAB"/>
    <w:rsid w:val="00146F20"/>
    <w:rsid w:val="00153922"/>
    <w:rsid w:val="00155D54"/>
    <w:rsid w:val="00193079"/>
    <w:rsid w:val="00197EC4"/>
    <w:rsid w:val="001D366D"/>
    <w:rsid w:val="001D4311"/>
    <w:rsid w:val="002010FA"/>
    <w:rsid w:val="00203B22"/>
    <w:rsid w:val="00225F38"/>
    <w:rsid w:val="00230FA7"/>
    <w:rsid w:val="002370FB"/>
    <w:rsid w:val="00247263"/>
    <w:rsid w:val="00260F2E"/>
    <w:rsid w:val="00272FC3"/>
    <w:rsid w:val="002738B8"/>
    <w:rsid w:val="00275976"/>
    <w:rsid w:val="00276044"/>
    <w:rsid w:val="00291692"/>
    <w:rsid w:val="00295683"/>
    <w:rsid w:val="002A6DDD"/>
    <w:rsid w:val="002F57D9"/>
    <w:rsid w:val="00303949"/>
    <w:rsid w:val="003053D1"/>
    <w:rsid w:val="00310DFA"/>
    <w:rsid w:val="00314A82"/>
    <w:rsid w:val="003163E1"/>
    <w:rsid w:val="003C5997"/>
    <w:rsid w:val="003D3D8D"/>
    <w:rsid w:val="003D6931"/>
    <w:rsid w:val="00441F96"/>
    <w:rsid w:val="00443B8A"/>
    <w:rsid w:val="0046521F"/>
    <w:rsid w:val="00492A52"/>
    <w:rsid w:val="004A331A"/>
    <w:rsid w:val="004B1B8B"/>
    <w:rsid w:val="004B7005"/>
    <w:rsid w:val="004E3D14"/>
    <w:rsid w:val="004E49DA"/>
    <w:rsid w:val="004F2A41"/>
    <w:rsid w:val="004F4143"/>
    <w:rsid w:val="00520559"/>
    <w:rsid w:val="00530878"/>
    <w:rsid w:val="00552487"/>
    <w:rsid w:val="00580BCD"/>
    <w:rsid w:val="005813EE"/>
    <w:rsid w:val="00584841"/>
    <w:rsid w:val="0058648F"/>
    <w:rsid w:val="00593EE4"/>
    <w:rsid w:val="005974FD"/>
    <w:rsid w:val="005A01CF"/>
    <w:rsid w:val="005A3954"/>
    <w:rsid w:val="005D06A7"/>
    <w:rsid w:val="005D18E2"/>
    <w:rsid w:val="005D29FD"/>
    <w:rsid w:val="005F3CEA"/>
    <w:rsid w:val="005F3E29"/>
    <w:rsid w:val="005F7F84"/>
    <w:rsid w:val="00634B4E"/>
    <w:rsid w:val="0067076C"/>
    <w:rsid w:val="006809BB"/>
    <w:rsid w:val="00696802"/>
    <w:rsid w:val="006C6A09"/>
    <w:rsid w:val="00700E9C"/>
    <w:rsid w:val="00703F55"/>
    <w:rsid w:val="00751FD7"/>
    <w:rsid w:val="007650D7"/>
    <w:rsid w:val="0079544C"/>
    <w:rsid w:val="00795EAE"/>
    <w:rsid w:val="007C477C"/>
    <w:rsid w:val="007C58D6"/>
    <w:rsid w:val="007E2D4C"/>
    <w:rsid w:val="007E31FC"/>
    <w:rsid w:val="00810B33"/>
    <w:rsid w:val="0082345A"/>
    <w:rsid w:val="008278D9"/>
    <w:rsid w:val="00851DAF"/>
    <w:rsid w:val="0085452D"/>
    <w:rsid w:val="008830C1"/>
    <w:rsid w:val="0089643F"/>
    <w:rsid w:val="008D1C50"/>
    <w:rsid w:val="008F6A62"/>
    <w:rsid w:val="00925EC0"/>
    <w:rsid w:val="00926E28"/>
    <w:rsid w:val="0093124B"/>
    <w:rsid w:val="00941507"/>
    <w:rsid w:val="009461D3"/>
    <w:rsid w:val="00946A68"/>
    <w:rsid w:val="00965A72"/>
    <w:rsid w:val="009B1226"/>
    <w:rsid w:val="009B22A7"/>
    <w:rsid w:val="009B6903"/>
    <w:rsid w:val="009B740F"/>
    <w:rsid w:val="009F28BF"/>
    <w:rsid w:val="009F6F4F"/>
    <w:rsid w:val="009F7B99"/>
    <w:rsid w:val="00A0488F"/>
    <w:rsid w:val="00A25CB3"/>
    <w:rsid w:val="00A25DDA"/>
    <w:rsid w:val="00A32390"/>
    <w:rsid w:val="00A35224"/>
    <w:rsid w:val="00A5210D"/>
    <w:rsid w:val="00A63441"/>
    <w:rsid w:val="00A63E74"/>
    <w:rsid w:val="00A6546F"/>
    <w:rsid w:val="00A8032D"/>
    <w:rsid w:val="00A8380E"/>
    <w:rsid w:val="00A944EE"/>
    <w:rsid w:val="00AB5B01"/>
    <w:rsid w:val="00AF54F7"/>
    <w:rsid w:val="00B10335"/>
    <w:rsid w:val="00B242A5"/>
    <w:rsid w:val="00B55585"/>
    <w:rsid w:val="00B804AB"/>
    <w:rsid w:val="00BA2383"/>
    <w:rsid w:val="00BA48AA"/>
    <w:rsid w:val="00BC40BA"/>
    <w:rsid w:val="00BC4BCD"/>
    <w:rsid w:val="00BD0AD4"/>
    <w:rsid w:val="00C11BF4"/>
    <w:rsid w:val="00C50BD5"/>
    <w:rsid w:val="00C829B5"/>
    <w:rsid w:val="00C844A9"/>
    <w:rsid w:val="00C97BC2"/>
    <w:rsid w:val="00CE275B"/>
    <w:rsid w:val="00CE43B1"/>
    <w:rsid w:val="00CF0099"/>
    <w:rsid w:val="00D11F0E"/>
    <w:rsid w:val="00D1463B"/>
    <w:rsid w:val="00D668D8"/>
    <w:rsid w:val="00D95E35"/>
    <w:rsid w:val="00DC64F1"/>
    <w:rsid w:val="00DD5FB1"/>
    <w:rsid w:val="00DE3356"/>
    <w:rsid w:val="00DE7EFF"/>
    <w:rsid w:val="00DF1970"/>
    <w:rsid w:val="00DF5996"/>
    <w:rsid w:val="00DF78CE"/>
    <w:rsid w:val="00E22EE0"/>
    <w:rsid w:val="00E42F62"/>
    <w:rsid w:val="00E4465A"/>
    <w:rsid w:val="00E5088C"/>
    <w:rsid w:val="00E961F9"/>
    <w:rsid w:val="00EC388F"/>
    <w:rsid w:val="00ED5C65"/>
    <w:rsid w:val="00F04CFF"/>
    <w:rsid w:val="00F15834"/>
    <w:rsid w:val="00F46965"/>
    <w:rsid w:val="00F84DA3"/>
    <w:rsid w:val="00F86EB7"/>
    <w:rsid w:val="00FC2DA6"/>
    <w:rsid w:val="00FC6DA0"/>
    <w:rsid w:val="00FD7995"/>
    <w:rsid w:val="00FD7F6F"/>
    <w:rsid w:val="00FE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276797-7F7D-483B-A9F7-52B5A929A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C388F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4B1B8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B1B8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B1B8B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B1B8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B1B8B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B1B8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1B8B"/>
    <w:rPr>
      <w:rFonts w:ascii="Tahoma" w:eastAsia="Times New Roman" w:hAnsi="Tahoma" w:cs="Tahoma"/>
      <w:sz w:val="16"/>
      <w:szCs w:val="16"/>
      <w:lang w:eastAsia="cs-CZ"/>
    </w:rPr>
  </w:style>
  <w:style w:type="paragraph" w:styleId="Podtitul">
    <w:name w:val="Subtitle"/>
    <w:basedOn w:val="Normln"/>
    <w:next w:val="Normln"/>
    <w:link w:val="PodtitulChar"/>
    <w:qFormat/>
    <w:rsid w:val="002738B8"/>
    <w:pPr>
      <w:spacing w:after="60"/>
      <w:jc w:val="center"/>
      <w:outlineLvl w:val="1"/>
    </w:pPr>
    <w:rPr>
      <w:rFonts w:ascii="Cambria" w:hAnsi="Cambria"/>
      <w:lang w:val="en-US" w:eastAsia="en-US"/>
    </w:rPr>
  </w:style>
  <w:style w:type="character" w:customStyle="1" w:styleId="PodtitulChar">
    <w:name w:val="Podtitul Char"/>
    <w:basedOn w:val="Standardnpsmoodstavce"/>
    <w:link w:val="Podtitul"/>
    <w:rsid w:val="002738B8"/>
    <w:rPr>
      <w:rFonts w:ascii="Cambria" w:eastAsia="Times New Roman" w:hAnsi="Cambria" w:cs="Times New Roman"/>
      <w:sz w:val="24"/>
      <w:szCs w:val="24"/>
      <w:lang w:val="en-US"/>
    </w:rPr>
  </w:style>
  <w:style w:type="paragraph" w:styleId="Odstavecseseznamem">
    <w:name w:val="List Paragraph"/>
    <w:basedOn w:val="Normln"/>
    <w:uiPriority w:val="34"/>
    <w:qFormat/>
    <w:rsid w:val="00ED5C65"/>
    <w:pPr>
      <w:ind w:left="720"/>
      <w:contextualSpacing/>
    </w:pPr>
  </w:style>
  <w:style w:type="paragraph" w:styleId="Zpat">
    <w:name w:val="footer"/>
    <w:basedOn w:val="Normln"/>
    <w:link w:val="ZpatChar"/>
    <w:rsid w:val="00197EC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197EC4"/>
    <w:rPr>
      <w:rFonts w:ascii="Arial" w:eastAsia="Times New Roman" w:hAnsi="Arial" w:cs="Times New Roman"/>
      <w:sz w:val="24"/>
      <w:szCs w:val="24"/>
      <w:lang w:eastAsia="cs-CZ"/>
    </w:rPr>
  </w:style>
  <w:style w:type="paragraph" w:styleId="Bezmezer">
    <w:name w:val="No Spacing"/>
    <w:qFormat/>
    <w:rsid w:val="00197EC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12F346-4874-4AA2-B9A7-EB915231D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3</Pages>
  <Words>551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</dc:creator>
  <cp:lastModifiedBy>Opočenský Karel</cp:lastModifiedBy>
  <cp:revision>36</cp:revision>
  <dcterms:created xsi:type="dcterms:W3CDTF">2014-12-18T10:03:00Z</dcterms:created>
  <dcterms:modified xsi:type="dcterms:W3CDTF">2015-10-12T08:04:00Z</dcterms:modified>
</cp:coreProperties>
</file>