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27" w:rsidRDefault="00D30E27" w:rsidP="00D30E27">
      <w:pPr>
        <w:jc w:val="both"/>
        <w:rPr>
          <w:rFonts w:cs="Arial"/>
          <w:b/>
          <w:color w:val="C00000"/>
          <w:sz w:val="22"/>
          <w:szCs w:val="22"/>
        </w:rPr>
      </w:pPr>
      <w:r>
        <w:rPr>
          <w:noProof/>
          <w:lang w:eastAsia="cs-CZ" w:bidi="ar-SA"/>
        </w:rPr>
        <w:drawing>
          <wp:inline distT="0" distB="0" distL="0" distR="0">
            <wp:extent cx="5762625" cy="485775"/>
            <wp:effectExtent l="19050" t="0" r="9525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27" w:rsidRDefault="00D30E27" w:rsidP="00D30E27">
      <w:pPr>
        <w:jc w:val="both"/>
        <w:rPr>
          <w:rFonts w:cs="Arial"/>
          <w:b/>
          <w:color w:val="C00000"/>
          <w:sz w:val="22"/>
          <w:szCs w:val="22"/>
        </w:rPr>
      </w:pPr>
    </w:p>
    <w:p w:rsidR="00D30E27" w:rsidRDefault="00D30E27" w:rsidP="00D30E27">
      <w:pPr>
        <w:jc w:val="both"/>
        <w:rPr>
          <w:rFonts w:cs="Arial"/>
          <w:b/>
          <w:color w:val="C00000"/>
          <w:sz w:val="22"/>
          <w:szCs w:val="22"/>
        </w:rPr>
      </w:pPr>
    </w:p>
    <w:p w:rsidR="00D30E27" w:rsidRPr="00D30E27" w:rsidRDefault="00D30E27" w:rsidP="00D30E27">
      <w:pPr>
        <w:pStyle w:val="Nadpis1"/>
        <w:spacing w:before="0" w:after="120"/>
        <w:jc w:val="center"/>
        <w:rPr>
          <w:rFonts w:ascii="Calibri" w:hAnsi="Calibri"/>
          <w:color w:val="auto"/>
        </w:rPr>
      </w:pPr>
      <w:r w:rsidRPr="00D30E27">
        <w:rPr>
          <w:rFonts w:ascii="Calibri" w:hAnsi="Calibri"/>
          <w:color w:val="auto"/>
        </w:rPr>
        <w:t>Konkrétní zadání</w:t>
      </w:r>
    </w:p>
    <w:p w:rsidR="00D30E27" w:rsidRPr="00D30E27" w:rsidRDefault="00D30E27" w:rsidP="00F32A9F">
      <w:pPr>
        <w:pStyle w:val="Nadpis1"/>
        <w:jc w:val="center"/>
        <w:rPr>
          <w:rFonts w:ascii="Calibri" w:hAnsi="Calibri"/>
          <w:color w:val="auto"/>
        </w:rPr>
      </w:pPr>
      <w:r w:rsidRPr="00D30E27">
        <w:rPr>
          <w:rFonts w:ascii="Calibri" w:hAnsi="Calibri"/>
          <w:bCs w:val="0"/>
          <w:color w:val="auto"/>
        </w:rPr>
        <w:t>23-055-H Servisní mechanik "velkých" chladicích a klimatizačních zařízení a tepelných čerpadel</w:t>
      </w:r>
    </w:p>
    <w:p w:rsidR="00D30E27" w:rsidRDefault="00D30E27" w:rsidP="00D30E27">
      <w:pPr>
        <w:jc w:val="center"/>
        <w:rPr>
          <w:rFonts w:cs="Arial"/>
          <w:b/>
          <w:color w:val="C00000"/>
          <w:sz w:val="22"/>
          <w:szCs w:val="22"/>
        </w:rPr>
      </w:pPr>
    </w:p>
    <w:p w:rsidR="00141679" w:rsidRDefault="00141679" w:rsidP="00D30E27">
      <w:pPr>
        <w:jc w:val="center"/>
        <w:rPr>
          <w:rFonts w:cs="Arial"/>
          <w:b/>
          <w:color w:val="C00000"/>
          <w:sz w:val="22"/>
          <w:szCs w:val="22"/>
        </w:rPr>
      </w:pPr>
    </w:p>
    <w:p w:rsidR="00D30E27" w:rsidRPr="009102C0" w:rsidRDefault="00D30E27" w:rsidP="00D30E27">
      <w:pPr>
        <w:numPr>
          <w:ilvl w:val="0"/>
          <w:numId w:val="3"/>
        </w:numPr>
        <w:jc w:val="both"/>
        <w:rPr>
          <w:rFonts w:ascii="Calibri" w:hAnsi="Calibri"/>
          <w:b/>
          <w:sz w:val="28"/>
          <w:szCs w:val="28"/>
        </w:rPr>
      </w:pPr>
      <w:r w:rsidRPr="00B3020A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D30E27" w:rsidRDefault="00D30E27" w:rsidP="00D30E27">
      <w:pPr>
        <w:jc w:val="both"/>
        <w:rPr>
          <w:rFonts w:cs="Arial"/>
          <w:b/>
          <w:color w:val="C00000"/>
          <w:sz w:val="22"/>
          <w:szCs w:val="22"/>
        </w:rPr>
      </w:pPr>
    </w:p>
    <w:p w:rsidR="00D30E27" w:rsidRDefault="00D30E27" w:rsidP="00D30E27">
      <w:pPr>
        <w:jc w:val="both"/>
        <w:rPr>
          <w:rFonts w:ascii="Calibri" w:hAnsi="Calibri"/>
          <w:b/>
        </w:rPr>
      </w:pPr>
      <w:r w:rsidRPr="009B06AF">
        <w:rPr>
          <w:rFonts w:ascii="Calibri" w:hAnsi="Calibri"/>
          <w:b/>
        </w:rPr>
        <w:t>Písemná zkouška</w:t>
      </w:r>
    </w:p>
    <w:p w:rsidR="00D30E27" w:rsidRPr="009C2D8A" w:rsidRDefault="00D30E27" w:rsidP="00D30E27">
      <w:pPr>
        <w:jc w:val="both"/>
        <w:rPr>
          <w:rFonts w:asciiTheme="minorHAnsi" w:hAnsiTheme="minorHAnsi" w:cs="Arial"/>
          <w:b/>
        </w:rPr>
      </w:pPr>
    </w:p>
    <w:p w:rsidR="00D30E27" w:rsidRPr="00670EAE" w:rsidRDefault="00D30E27" w:rsidP="0051501E">
      <w:pPr>
        <w:pStyle w:val="Bezmezer"/>
        <w:numPr>
          <w:ilvl w:val="0"/>
          <w:numId w:val="6"/>
        </w:numPr>
        <w:rPr>
          <w:rFonts w:asciiTheme="minorHAnsi" w:hAnsiTheme="minorHAnsi"/>
        </w:rPr>
      </w:pPr>
      <w:r w:rsidRPr="00670EAE">
        <w:rPr>
          <w:rFonts w:asciiTheme="minorHAnsi" w:hAnsiTheme="minorHAnsi"/>
        </w:rPr>
        <w:t>Charakterizujte pojem „tlak“ z hlediska technické praxe, uveďte jeho označení a hlavní</w:t>
      </w:r>
      <w:r>
        <w:rPr>
          <w:rFonts w:asciiTheme="minorHAnsi" w:hAnsiTheme="minorHAnsi"/>
        </w:rPr>
        <w:t xml:space="preserve"> </w:t>
      </w:r>
      <w:r w:rsidRPr="00670EAE">
        <w:rPr>
          <w:rFonts w:asciiTheme="minorHAnsi" w:hAnsiTheme="minorHAnsi"/>
        </w:rPr>
        <w:t>jednotku</w:t>
      </w:r>
      <w:r w:rsidR="00582C0A">
        <w:rPr>
          <w:rFonts w:asciiTheme="minorHAnsi" w:hAnsiTheme="minorHAnsi"/>
        </w:rPr>
        <w:t>.</w:t>
      </w:r>
      <w:r w:rsidRPr="00670EAE">
        <w:rPr>
          <w:rFonts w:asciiTheme="minorHAnsi" w:hAnsiTheme="minorHAnsi"/>
        </w:rPr>
        <w:t xml:space="preserve"> </w:t>
      </w:r>
    </w:p>
    <w:p w:rsidR="00D30E27" w:rsidRPr="00670EAE" w:rsidRDefault="00D30E27" w:rsidP="0051501E">
      <w:pPr>
        <w:pStyle w:val="Bezmezer"/>
        <w:numPr>
          <w:ilvl w:val="0"/>
          <w:numId w:val="6"/>
        </w:numPr>
        <w:rPr>
          <w:rFonts w:asciiTheme="minorHAnsi" w:hAnsiTheme="minorHAnsi"/>
        </w:rPr>
      </w:pPr>
      <w:r w:rsidRPr="00670EAE">
        <w:rPr>
          <w:rFonts w:asciiTheme="minorHAnsi" w:hAnsiTheme="minorHAnsi"/>
        </w:rPr>
        <w:t>Nakreslete schéma jednostupňového kompresorového chladícího cyklu a vysvětlete</w:t>
      </w:r>
    </w:p>
    <w:p w:rsidR="00D30E27" w:rsidRPr="00670EAE" w:rsidRDefault="00DE4AE4" w:rsidP="00DE4AE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D30E27">
        <w:rPr>
          <w:rFonts w:asciiTheme="minorHAnsi" w:hAnsiTheme="minorHAnsi"/>
        </w:rPr>
        <w:t>p</w:t>
      </w:r>
      <w:r w:rsidR="00D30E27" w:rsidRPr="00670EAE">
        <w:rPr>
          <w:rFonts w:asciiTheme="minorHAnsi" w:hAnsiTheme="minorHAnsi"/>
        </w:rPr>
        <w:t>ojmy „chladící výkon“, „výtlačný tlak“ a „entalpie“</w:t>
      </w:r>
      <w:r w:rsidR="00582C0A">
        <w:rPr>
          <w:rFonts w:asciiTheme="minorHAnsi" w:hAnsiTheme="minorHAnsi"/>
        </w:rPr>
        <w:t>.</w:t>
      </w:r>
    </w:p>
    <w:p w:rsidR="00D30E27" w:rsidRPr="00670EAE" w:rsidRDefault="00D30E27" w:rsidP="0051501E">
      <w:pPr>
        <w:pStyle w:val="Bezmezer"/>
        <w:numPr>
          <w:ilvl w:val="0"/>
          <w:numId w:val="6"/>
        </w:numPr>
        <w:rPr>
          <w:rFonts w:asciiTheme="minorHAnsi" w:hAnsiTheme="minorHAnsi"/>
        </w:rPr>
      </w:pPr>
      <w:r w:rsidRPr="00670EAE">
        <w:rPr>
          <w:rFonts w:asciiTheme="minorHAnsi" w:hAnsiTheme="minorHAnsi"/>
        </w:rPr>
        <w:t xml:space="preserve">Na p/h diagramu: </w:t>
      </w:r>
    </w:p>
    <w:p w:rsidR="00D30E27" w:rsidRPr="0051501E" w:rsidRDefault="00D30E27" w:rsidP="00582C0A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 xml:space="preserve">označte místo, kde dochází k nasátí vypařeného chladiva kompresorem  </w:t>
      </w:r>
    </w:p>
    <w:p w:rsidR="00D30E27" w:rsidRDefault="00D30E27" w:rsidP="00582C0A">
      <w:pPr>
        <w:pStyle w:val="Odstavecseseznamem"/>
        <w:numPr>
          <w:ilvl w:val="1"/>
          <w:numId w:val="21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označte plnou čarou (překreslete přerušovanou čáru) fázi komprese</w:t>
      </w:r>
    </w:p>
    <w:p w:rsidR="00D80295" w:rsidRDefault="00D80295" w:rsidP="00D80295">
      <w:pPr>
        <w:pStyle w:val="Odstavecseseznamem"/>
        <w:ind w:left="1440"/>
        <w:jc w:val="both"/>
        <w:rPr>
          <w:rFonts w:asciiTheme="minorHAnsi" w:hAnsiTheme="minorHAnsi" w:cs="Arial"/>
        </w:rPr>
      </w:pPr>
    </w:p>
    <w:p w:rsidR="00FA010C" w:rsidRPr="00FA010C" w:rsidRDefault="00FA010C" w:rsidP="00FA010C">
      <w:pPr>
        <w:jc w:val="both"/>
        <w:rPr>
          <w:rFonts w:asciiTheme="minorHAnsi" w:hAnsiTheme="minorHAnsi" w:cs="Arial"/>
        </w:rPr>
      </w:pPr>
    </w:p>
    <w:p w:rsidR="00D30E27" w:rsidRDefault="00D30E27" w:rsidP="00DE4AE4">
      <w:pPr>
        <w:pStyle w:val="Odstavecseseznamem"/>
        <w:ind w:left="465"/>
        <w:rPr>
          <w:rFonts w:asciiTheme="minorHAnsi" w:hAnsiTheme="minorHAnsi" w:cs="Arial"/>
          <w:szCs w:val="24"/>
        </w:rPr>
      </w:pPr>
      <w:r>
        <w:rPr>
          <w:noProof/>
          <w:lang w:bidi="ar-SA"/>
        </w:rPr>
        <w:drawing>
          <wp:inline distT="0" distB="0" distL="0" distR="0">
            <wp:extent cx="3181350" cy="2019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10C" w:rsidRPr="0051501E" w:rsidRDefault="00FA010C" w:rsidP="00DE4AE4">
      <w:pPr>
        <w:pStyle w:val="Odstavecseseznamem"/>
        <w:ind w:left="465"/>
        <w:rPr>
          <w:rFonts w:asciiTheme="minorHAnsi" w:hAnsiTheme="minorHAnsi" w:cs="Arial"/>
          <w:szCs w:val="24"/>
        </w:rPr>
      </w:pPr>
    </w:p>
    <w:p w:rsidR="00D30E27" w:rsidRDefault="00D30E27" w:rsidP="00D30E27">
      <w:pPr>
        <w:jc w:val="both"/>
        <w:rPr>
          <w:rFonts w:asciiTheme="minorHAnsi" w:hAnsiTheme="minorHAnsi" w:cs="Arial"/>
        </w:rPr>
      </w:pP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Definujte pojem „COP“ a uveďte</w:t>
      </w:r>
      <w:r w:rsidR="004336E9">
        <w:rPr>
          <w:rFonts w:asciiTheme="minorHAnsi" w:hAnsiTheme="minorHAnsi" w:cs="Arial"/>
        </w:rPr>
        <w:t>,</w:t>
      </w:r>
      <w:r w:rsidRPr="0051501E">
        <w:rPr>
          <w:rFonts w:asciiTheme="minorHAnsi" w:hAnsiTheme="minorHAnsi" w:cs="Arial"/>
        </w:rPr>
        <w:t xml:space="preserve"> jakou má jednotku</w:t>
      </w:r>
      <w:r w:rsidR="00DC2598">
        <w:rPr>
          <w:rFonts w:asciiTheme="minorHAnsi" w:hAnsiTheme="minorHAnsi" w:cs="Arial"/>
        </w:rPr>
        <w:t>.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Vysvětlete význam manometric</w:t>
      </w:r>
      <w:r w:rsidR="00DC2598">
        <w:rPr>
          <w:rFonts w:asciiTheme="minorHAnsi" w:hAnsiTheme="minorHAnsi" w:cs="Arial"/>
        </w:rPr>
        <w:t>kého tlaku v chladícím zařízení.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Objasněte, jaké termodynamické funkce v jednostupňovém chladícím okruhu má</w:t>
      </w:r>
    </w:p>
    <w:p w:rsidR="00D30E27" w:rsidRPr="0051501E" w:rsidRDefault="004336E9" w:rsidP="00DE4AE4">
      <w:pPr>
        <w:pStyle w:val="Odstavecseseznamem"/>
        <w:ind w:left="46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D30E27" w:rsidRPr="0051501E">
        <w:rPr>
          <w:rFonts w:asciiTheme="minorHAnsi" w:hAnsiTheme="minorHAnsi" w:cs="Arial"/>
        </w:rPr>
        <w:t>ýparník</w:t>
      </w:r>
      <w:r w:rsidR="00DC2598">
        <w:rPr>
          <w:rFonts w:asciiTheme="minorHAnsi" w:hAnsiTheme="minorHAnsi" w:cs="Arial"/>
        </w:rPr>
        <w:t>.</w:t>
      </w:r>
      <w:r w:rsidR="00D30E27" w:rsidRPr="0051501E">
        <w:rPr>
          <w:rFonts w:asciiTheme="minorHAnsi" w:hAnsiTheme="minorHAnsi" w:cs="Arial"/>
        </w:rPr>
        <w:t xml:space="preserve"> 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Vysvětlete funkci odlučovače oleje používaného ve velkých chladicích systémech</w:t>
      </w:r>
      <w:r w:rsidR="00DC2598">
        <w:rPr>
          <w:rFonts w:asciiTheme="minorHAnsi" w:hAnsiTheme="minorHAnsi" w:cs="Arial"/>
        </w:rPr>
        <w:t>.</w:t>
      </w:r>
      <w:r w:rsidRPr="0051501E">
        <w:rPr>
          <w:rFonts w:asciiTheme="minorHAnsi" w:hAnsiTheme="minorHAnsi" w:cs="Arial"/>
        </w:rPr>
        <w:t xml:space="preserve"> </w:t>
      </w:r>
    </w:p>
    <w:p w:rsidR="00D30E27" w:rsidRPr="00DE4AE4" w:rsidRDefault="00D30E27" w:rsidP="00DE4AE4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Popište ozonovou vrstvu a její význam na klima a život na Zemi, co je ekologické kritérium</w:t>
      </w:r>
      <w:r w:rsidR="00DE4AE4">
        <w:rPr>
          <w:rFonts w:asciiTheme="minorHAnsi" w:hAnsiTheme="minorHAnsi" w:cs="Arial"/>
        </w:rPr>
        <w:t xml:space="preserve"> </w:t>
      </w:r>
      <w:r w:rsidRPr="00DE4AE4">
        <w:rPr>
          <w:rFonts w:asciiTheme="minorHAnsi" w:hAnsiTheme="minorHAnsi" w:cs="Arial"/>
        </w:rPr>
        <w:t>GWP</w:t>
      </w:r>
      <w:r w:rsidR="00DC2598">
        <w:rPr>
          <w:rFonts w:asciiTheme="minorHAnsi" w:hAnsiTheme="minorHAnsi" w:cs="Arial"/>
        </w:rPr>
        <w:t>.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Vysvětlete</w:t>
      </w:r>
      <w:r w:rsidR="004336E9">
        <w:rPr>
          <w:rFonts w:asciiTheme="minorHAnsi" w:hAnsiTheme="minorHAnsi" w:cs="Arial"/>
        </w:rPr>
        <w:t>,</w:t>
      </w:r>
      <w:r w:rsidRPr="0051501E">
        <w:rPr>
          <w:rFonts w:asciiTheme="minorHAnsi" w:hAnsiTheme="minorHAnsi" w:cs="Arial"/>
        </w:rPr>
        <w:t xml:space="preserve"> co je </w:t>
      </w:r>
      <w:proofErr w:type="spellStart"/>
      <w:r w:rsidRPr="0051501E">
        <w:rPr>
          <w:rFonts w:asciiTheme="minorHAnsi" w:hAnsiTheme="minorHAnsi" w:cs="Arial"/>
        </w:rPr>
        <w:t>zeotropické</w:t>
      </w:r>
      <w:proofErr w:type="spellEnd"/>
      <w:r w:rsidRPr="0051501E">
        <w:rPr>
          <w:rFonts w:asciiTheme="minorHAnsi" w:hAnsiTheme="minorHAnsi" w:cs="Arial"/>
        </w:rPr>
        <w:t xml:space="preserve"> chladivo a jaké má vlastnosti</w:t>
      </w:r>
      <w:r w:rsidR="00DC2598">
        <w:rPr>
          <w:rFonts w:asciiTheme="minorHAnsi" w:hAnsiTheme="minorHAnsi" w:cs="Arial"/>
        </w:rPr>
        <w:t>.</w:t>
      </w:r>
      <w:r w:rsidRPr="0051501E">
        <w:rPr>
          <w:rFonts w:asciiTheme="minorHAnsi" w:hAnsiTheme="minorHAnsi" w:cs="Arial"/>
        </w:rPr>
        <w:t xml:space="preserve"> 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Popište fyzikální vlastnosti a možnosti použití chladiva R 134a</w:t>
      </w:r>
      <w:r w:rsidR="00DC2598">
        <w:rPr>
          <w:rFonts w:asciiTheme="minorHAnsi" w:hAnsiTheme="minorHAnsi" w:cs="Arial"/>
        </w:rPr>
        <w:t>.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Vysvětlete pojmy hygroskopičnost, viskozita a viskozitní index u chladírenského oleje</w:t>
      </w:r>
      <w:r w:rsidR="00DC2598">
        <w:rPr>
          <w:rFonts w:asciiTheme="minorHAnsi" w:hAnsiTheme="minorHAnsi" w:cs="Arial"/>
        </w:rPr>
        <w:t>.</w:t>
      </w:r>
    </w:p>
    <w:p w:rsidR="00D30E27" w:rsidRPr="0051501E" w:rsidRDefault="00D30E27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Uveďte postup pro manipulaci s kontaminovaným chladivem</w:t>
      </w:r>
      <w:r w:rsidR="00DC2598">
        <w:rPr>
          <w:rFonts w:asciiTheme="minorHAnsi" w:hAnsiTheme="minorHAnsi" w:cs="Arial"/>
        </w:rPr>
        <w:t>.</w:t>
      </w:r>
      <w:r w:rsidRPr="0051501E">
        <w:rPr>
          <w:rFonts w:asciiTheme="minorHAnsi" w:hAnsiTheme="minorHAnsi" w:cs="Arial"/>
        </w:rPr>
        <w:t xml:space="preserve"> </w:t>
      </w:r>
    </w:p>
    <w:p w:rsidR="00141679" w:rsidRDefault="00141679" w:rsidP="00D30E27">
      <w:pPr>
        <w:pStyle w:val="Bezmezer"/>
        <w:rPr>
          <w:rFonts w:asciiTheme="minorHAnsi" w:hAnsiTheme="minorHAnsi"/>
          <w:b/>
        </w:rPr>
      </w:pPr>
    </w:p>
    <w:p w:rsidR="003500F3" w:rsidRPr="0051501E" w:rsidRDefault="003500F3" w:rsidP="0051501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51501E">
        <w:rPr>
          <w:rFonts w:asciiTheme="minorHAnsi" w:hAnsiTheme="minorHAnsi" w:cs="Arial"/>
        </w:rPr>
        <w:t>Do tabulky nakreslete odpovídající chladírenské schematické značky</w:t>
      </w:r>
      <w:r w:rsidR="009D7744">
        <w:rPr>
          <w:rFonts w:asciiTheme="minorHAnsi" w:hAnsiTheme="minorHAnsi" w:cs="Arial"/>
        </w:rPr>
        <w:t>.</w:t>
      </w:r>
    </w:p>
    <w:p w:rsidR="003500F3" w:rsidRDefault="003500F3" w:rsidP="003500F3">
      <w:pPr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3500F3" w:rsidTr="009D7444">
        <w:trPr>
          <w:trHeight w:val="582"/>
        </w:trPr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E41D42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  <w:b/>
                <w:i/>
              </w:rPr>
            </w:pPr>
            <w:r w:rsidRPr="00E41D42">
              <w:rPr>
                <w:rFonts w:asciiTheme="minorHAnsi" w:hAnsiTheme="minorHAnsi" w:cs="Arial"/>
                <w:b/>
                <w:i/>
              </w:rPr>
              <w:t>Název značky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E41D42" w:rsidRDefault="003500F3" w:rsidP="004336E9">
            <w:pPr>
              <w:widowControl w:val="0"/>
              <w:spacing w:before="120" w:after="120"/>
              <w:rPr>
                <w:rFonts w:asciiTheme="minorHAnsi" w:hAnsiTheme="minorHAnsi" w:cs="Arial"/>
                <w:b/>
                <w:i/>
              </w:rPr>
            </w:pPr>
            <w:r w:rsidRPr="00E41D42">
              <w:rPr>
                <w:rFonts w:asciiTheme="minorHAnsi" w:hAnsiTheme="minorHAnsi" w:cs="Arial"/>
                <w:b/>
                <w:i/>
              </w:rPr>
              <w:t>Sch</w:t>
            </w:r>
            <w:r w:rsidR="004336E9">
              <w:rPr>
                <w:rFonts w:asciiTheme="minorHAnsi" w:hAnsiTheme="minorHAnsi" w:cs="Arial"/>
                <w:b/>
                <w:i/>
              </w:rPr>
              <w:t>e</w:t>
            </w:r>
            <w:r w:rsidRPr="00E41D42">
              <w:rPr>
                <w:rFonts w:asciiTheme="minorHAnsi" w:hAnsiTheme="minorHAnsi" w:cs="Arial"/>
                <w:b/>
                <w:i/>
              </w:rPr>
              <w:t>matická značka</w:t>
            </w: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Tepelné čerpadlo</w:t>
            </w:r>
          </w:p>
        </w:tc>
        <w:tc>
          <w:tcPr>
            <w:tcW w:w="4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Regulátor hladiny oleje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Elektrický expanzní ventil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Dvoustupňový kompresor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Rohový ventil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Zpětné potrubí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  <w:tr w:rsidR="003500F3" w:rsidTr="009D7444">
        <w:trPr>
          <w:trHeight w:val="582"/>
        </w:trPr>
        <w:tc>
          <w:tcPr>
            <w:tcW w:w="46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  <w:r w:rsidRPr="0081633C">
              <w:rPr>
                <w:rFonts w:asciiTheme="minorHAnsi" w:hAnsiTheme="minorHAnsi" w:cs="Arial"/>
              </w:rPr>
              <w:t>Změna průřezu potrubí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  <w:p w:rsidR="003500F3" w:rsidRPr="0081633C" w:rsidRDefault="003500F3" w:rsidP="009D7444">
            <w:pPr>
              <w:widowControl w:val="0"/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3500F3" w:rsidRDefault="003500F3" w:rsidP="003500F3">
      <w:pPr>
        <w:jc w:val="both"/>
        <w:rPr>
          <w:rFonts w:cs="Arial"/>
          <w:sz w:val="22"/>
          <w:szCs w:val="22"/>
        </w:rPr>
      </w:pPr>
    </w:p>
    <w:p w:rsidR="003500F3" w:rsidRDefault="003500F3" w:rsidP="003500F3">
      <w:pPr>
        <w:jc w:val="both"/>
        <w:rPr>
          <w:rFonts w:cs="Arial"/>
          <w:sz w:val="22"/>
          <w:szCs w:val="22"/>
        </w:rPr>
      </w:pP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>14) Navrhněte a načrtněte, jak byste technicky vyřešili prostup chladícího potrubí stěnou, aby</w:t>
      </w: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 xml:space="preserve">       nedocházelo k orosení stěny kondenzací a provlhání izolace</w:t>
      </w:r>
      <w:r w:rsidR="009D7744">
        <w:rPr>
          <w:rFonts w:asciiTheme="minorHAnsi" w:hAnsiTheme="minorHAnsi" w:cs="Arial"/>
        </w:rPr>
        <w:t>.</w:t>
      </w: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 xml:space="preserve">15) Vysvětlete právní předpisy EU: </w:t>
      </w:r>
    </w:p>
    <w:p w:rsidR="003500F3" w:rsidRPr="00235C27" w:rsidRDefault="003500F3" w:rsidP="003500F3">
      <w:pPr>
        <w:pStyle w:val="Odstavecseseznamem1"/>
        <w:numPr>
          <w:ilvl w:val="0"/>
          <w:numId w:val="5"/>
        </w:numPr>
        <w:jc w:val="both"/>
        <w:rPr>
          <w:rFonts w:asciiTheme="minorHAnsi" w:hAnsiTheme="minorHAnsi" w:cs="Arial"/>
          <w:i/>
        </w:rPr>
      </w:pPr>
      <w:r w:rsidRPr="00235C27">
        <w:rPr>
          <w:rFonts w:asciiTheme="minorHAnsi" w:hAnsiTheme="minorHAnsi" w:cs="Arial"/>
          <w:i/>
        </w:rPr>
        <w:t>Nařízení (ES) č. 842/2006, o F</w:t>
      </w:r>
      <w:r w:rsidRPr="00235C27">
        <w:rPr>
          <w:rFonts w:asciiTheme="minorHAnsi" w:hAnsiTheme="minorHAnsi" w:cs="Cambria Math"/>
          <w:i/>
        </w:rPr>
        <w:t>‐</w:t>
      </w:r>
      <w:r w:rsidRPr="00235C27">
        <w:rPr>
          <w:rFonts w:asciiTheme="minorHAnsi" w:hAnsiTheme="minorHAnsi" w:cs="Arial"/>
          <w:i/>
        </w:rPr>
        <w:t>plynech</w:t>
      </w:r>
      <w:r w:rsidR="009D7744">
        <w:rPr>
          <w:rFonts w:asciiTheme="minorHAnsi" w:hAnsiTheme="minorHAnsi" w:cs="Arial"/>
          <w:i/>
        </w:rPr>
        <w:t>.</w:t>
      </w:r>
      <w:r w:rsidRPr="00235C27">
        <w:rPr>
          <w:rFonts w:asciiTheme="minorHAnsi" w:hAnsiTheme="minorHAnsi" w:cs="Arial"/>
          <w:i/>
        </w:rPr>
        <w:t xml:space="preserve"> </w:t>
      </w:r>
    </w:p>
    <w:p w:rsidR="003500F3" w:rsidRPr="00235C27" w:rsidRDefault="003500F3" w:rsidP="003500F3">
      <w:pPr>
        <w:pStyle w:val="Odstavecseseznamem1"/>
        <w:numPr>
          <w:ilvl w:val="0"/>
          <w:numId w:val="5"/>
        </w:numPr>
        <w:jc w:val="both"/>
        <w:rPr>
          <w:rFonts w:asciiTheme="minorHAnsi" w:hAnsiTheme="minorHAnsi" w:cs="Arial"/>
          <w:i/>
        </w:rPr>
      </w:pPr>
      <w:r w:rsidRPr="00235C27">
        <w:rPr>
          <w:rFonts w:asciiTheme="minorHAnsi" w:hAnsiTheme="minorHAnsi" w:cs="Arial"/>
          <w:i/>
        </w:rPr>
        <w:t>Nařízení (ES) č. 303/2008, o certifikacích</w:t>
      </w:r>
      <w:r w:rsidR="009D7744">
        <w:rPr>
          <w:rFonts w:asciiTheme="minorHAnsi" w:hAnsiTheme="minorHAnsi" w:cs="Arial"/>
          <w:i/>
        </w:rPr>
        <w:t>.</w:t>
      </w: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 xml:space="preserve">16) Navrhněte a zdůvodněte následný technologický postup a určete potřebné servisní </w:t>
      </w: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 xml:space="preserve">       nářadí, kdy prvotní smyslovou diagnostikou tepelného čerpadla byla zjištěna závada</w:t>
      </w:r>
      <w:r w:rsidR="004336E9">
        <w:rPr>
          <w:rFonts w:asciiTheme="minorHAnsi" w:hAnsiTheme="minorHAnsi" w:cs="Arial"/>
        </w:rPr>
        <w:t xml:space="preserve"> -</w:t>
      </w:r>
    </w:p>
    <w:p w:rsidR="003500F3" w:rsidRPr="00235C27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 xml:space="preserve">      „vysoká teplota hlavy kompresoru“</w:t>
      </w:r>
      <w:r w:rsidR="009D7744">
        <w:rPr>
          <w:rFonts w:asciiTheme="minorHAnsi" w:hAnsiTheme="minorHAnsi" w:cs="Arial"/>
        </w:rPr>
        <w:t>.</w:t>
      </w:r>
      <w:r w:rsidRPr="00235C27">
        <w:rPr>
          <w:rFonts w:asciiTheme="minorHAnsi" w:hAnsiTheme="minorHAnsi" w:cs="Arial"/>
        </w:rPr>
        <w:t xml:space="preserve"> </w:t>
      </w:r>
    </w:p>
    <w:p w:rsidR="008B3EA8" w:rsidRDefault="003500F3" w:rsidP="003500F3">
      <w:pPr>
        <w:jc w:val="both"/>
        <w:rPr>
          <w:rFonts w:asciiTheme="minorHAnsi" w:hAnsiTheme="minorHAnsi" w:cs="Arial"/>
        </w:rPr>
      </w:pPr>
      <w:r w:rsidRPr="00235C27">
        <w:rPr>
          <w:rFonts w:asciiTheme="minorHAnsi" w:hAnsiTheme="minorHAnsi" w:cs="Arial"/>
        </w:rPr>
        <w:t>17) Navrhněte a zdůvodněte následný technologický postup a určete potřebné servisní</w:t>
      </w:r>
    </w:p>
    <w:p w:rsidR="008B3EA8" w:rsidRDefault="008B3EA8" w:rsidP="003500F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3500F3" w:rsidRPr="00235C2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4336E9">
        <w:rPr>
          <w:rFonts w:asciiTheme="minorHAnsi" w:hAnsiTheme="minorHAnsi" w:cs="Arial"/>
        </w:rPr>
        <w:t>n</w:t>
      </w:r>
      <w:r w:rsidR="003500F3" w:rsidRPr="00235C27">
        <w:rPr>
          <w:rFonts w:asciiTheme="minorHAnsi" w:hAnsiTheme="minorHAnsi" w:cs="Arial"/>
        </w:rPr>
        <w:t>ářad</w:t>
      </w:r>
      <w:r>
        <w:rPr>
          <w:rFonts w:asciiTheme="minorHAnsi" w:hAnsiTheme="minorHAnsi" w:cs="Arial"/>
        </w:rPr>
        <w:t xml:space="preserve">í </w:t>
      </w:r>
      <w:r w:rsidR="003500F3" w:rsidRPr="00235C27">
        <w:rPr>
          <w:rFonts w:asciiTheme="minorHAnsi" w:hAnsiTheme="minorHAnsi" w:cs="Arial"/>
        </w:rPr>
        <w:t xml:space="preserve">pro jednoznačnou diagnostiku zjištěné závady velkého chladícího zařízení </w:t>
      </w:r>
      <w:r w:rsidR="004336E9">
        <w:rPr>
          <w:rFonts w:asciiTheme="minorHAnsi" w:hAnsiTheme="minorHAnsi" w:cs="Arial"/>
        </w:rPr>
        <w:t xml:space="preserve">- </w:t>
      </w:r>
      <w:r w:rsidR="003500F3" w:rsidRPr="00235C27">
        <w:rPr>
          <w:rFonts w:asciiTheme="minorHAnsi" w:hAnsiTheme="minorHAnsi" w:cs="Arial"/>
        </w:rPr>
        <w:t>„vysoká</w:t>
      </w:r>
    </w:p>
    <w:p w:rsidR="008B3EA8" w:rsidRDefault="008B3EA8" w:rsidP="003500F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="003500F3" w:rsidRPr="00235C2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="003500F3" w:rsidRPr="00235C27">
        <w:rPr>
          <w:rFonts w:asciiTheme="minorHAnsi" w:hAnsiTheme="minorHAnsi" w:cs="Arial"/>
        </w:rPr>
        <w:t>teplot</w:t>
      </w:r>
      <w:r>
        <w:rPr>
          <w:rFonts w:asciiTheme="minorHAnsi" w:hAnsiTheme="minorHAnsi" w:cs="Arial"/>
        </w:rPr>
        <w:t xml:space="preserve">a </w:t>
      </w:r>
      <w:r w:rsidR="003500F3" w:rsidRPr="00235C27">
        <w:rPr>
          <w:rFonts w:asciiTheme="minorHAnsi" w:hAnsiTheme="minorHAnsi" w:cs="Arial"/>
        </w:rPr>
        <w:t>hlavy kompresoru, výparník neomrzá, expanzní orgán nevydává provozní zvuk a</w:t>
      </w:r>
    </w:p>
    <w:p w:rsidR="003500F3" w:rsidRPr="00235C27" w:rsidRDefault="008B3EA8" w:rsidP="003500F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3500F3" w:rsidRPr="00235C27">
        <w:rPr>
          <w:rFonts w:asciiTheme="minorHAnsi" w:hAnsiTheme="minorHAnsi" w:cs="Arial"/>
        </w:rPr>
        <w:t xml:space="preserve"> teplota kondenzátoru se blíží teplotě okolního prostředí“</w:t>
      </w:r>
      <w:r w:rsidR="009D7744">
        <w:rPr>
          <w:rFonts w:asciiTheme="minorHAnsi" w:hAnsiTheme="minorHAnsi" w:cs="Arial"/>
        </w:rPr>
        <w:t>.</w:t>
      </w:r>
      <w:r w:rsidR="003500F3" w:rsidRPr="00235C27">
        <w:rPr>
          <w:rFonts w:asciiTheme="minorHAnsi" w:hAnsiTheme="minorHAnsi" w:cs="Arial"/>
        </w:rPr>
        <w:t xml:space="preserve">     </w:t>
      </w:r>
    </w:p>
    <w:p w:rsidR="003500F3" w:rsidRPr="00235C27" w:rsidRDefault="003500F3" w:rsidP="003500F3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>18) Navrhněte a zdůvodněte další kroky technologického postupu a určete potřebné servisní</w:t>
      </w:r>
    </w:p>
    <w:p w:rsidR="003500F3" w:rsidRPr="00235C27" w:rsidRDefault="003500F3" w:rsidP="003500F3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 nářadí pro jednoznačnou diagno</w:t>
      </w:r>
      <w:r w:rsidR="004336E9">
        <w:rPr>
          <w:rFonts w:asciiTheme="minorHAnsi" w:hAnsiTheme="minorHAnsi"/>
        </w:rPr>
        <w:t xml:space="preserve">stiku druhu závady po zjištění - </w:t>
      </w:r>
      <w:r w:rsidRPr="00235C27">
        <w:rPr>
          <w:rFonts w:asciiTheme="minorHAnsi" w:hAnsiTheme="minorHAnsi"/>
        </w:rPr>
        <w:t>„omrzlé sací potrubí,</w:t>
      </w:r>
    </w:p>
    <w:p w:rsidR="003500F3" w:rsidRPr="00235C27" w:rsidRDefault="003500F3" w:rsidP="003500F3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 omrzlé sací hrdlo kompresoru“</w:t>
      </w:r>
      <w:r w:rsidR="009D7744">
        <w:rPr>
          <w:rFonts w:asciiTheme="minorHAnsi" w:hAnsiTheme="minorHAnsi"/>
        </w:rPr>
        <w:t>.</w:t>
      </w:r>
    </w:p>
    <w:p w:rsidR="003500F3" w:rsidRPr="00235C27" w:rsidRDefault="003500F3" w:rsidP="003500F3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>19) Vysvětlete význam redukcí a odboček měděného chladivového potrubí pro průtoky</w:t>
      </w:r>
    </w:p>
    <w:p w:rsidR="003500F3" w:rsidRPr="008B3EA8" w:rsidRDefault="003500F3" w:rsidP="008B3EA8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 zaručující minimalizaci netěsností</w:t>
      </w:r>
      <w:r w:rsidR="009D7744">
        <w:rPr>
          <w:rFonts w:asciiTheme="minorHAnsi" w:hAnsiTheme="minorHAnsi"/>
        </w:rPr>
        <w:t>.</w:t>
      </w:r>
      <w:r w:rsidRPr="00235C27">
        <w:rPr>
          <w:rFonts w:asciiTheme="minorHAnsi" w:hAnsiTheme="minorHAnsi"/>
        </w:rPr>
        <w:t xml:space="preserve"> </w:t>
      </w:r>
    </w:p>
    <w:p w:rsidR="002239C1" w:rsidRPr="00235C27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>20) Určete postup technologie montáže komponent a tepelných izolací nového chladícího</w:t>
      </w:r>
    </w:p>
    <w:p w:rsidR="002239C1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 </w:t>
      </w:r>
      <w:r w:rsidR="004336E9">
        <w:rPr>
          <w:rFonts w:asciiTheme="minorHAnsi" w:hAnsiTheme="minorHAnsi"/>
        </w:rPr>
        <w:t>z</w:t>
      </w:r>
      <w:r w:rsidR="009D7744">
        <w:rPr>
          <w:rFonts w:asciiTheme="minorHAnsi" w:hAnsiTheme="minorHAnsi"/>
        </w:rPr>
        <w:t>ařízení.</w:t>
      </w:r>
      <w:r w:rsidRPr="00235C27">
        <w:rPr>
          <w:rFonts w:asciiTheme="minorHAnsi" w:hAnsiTheme="minorHAnsi"/>
        </w:rPr>
        <w:t xml:space="preserve"> </w:t>
      </w:r>
    </w:p>
    <w:p w:rsidR="008B3EA8" w:rsidRDefault="008B3EA8" w:rsidP="002239C1">
      <w:pPr>
        <w:rPr>
          <w:rFonts w:asciiTheme="minorHAnsi" w:hAnsiTheme="minorHAnsi"/>
        </w:rPr>
      </w:pPr>
    </w:p>
    <w:p w:rsidR="002239C1" w:rsidRPr="00235C27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>21) Zdůvodněte vakuování a určete sled technologických postupů a zkoušek před uvedením</w:t>
      </w:r>
    </w:p>
    <w:p w:rsidR="002239C1" w:rsidRPr="00235C27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 nového chladícího zařízení do provozu</w:t>
      </w:r>
      <w:r w:rsidR="009D7744">
        <w:rPr>
          <w:rFonts w:asciiTheme="minorHAnsi" w:hAnsiTheme="minorHAnsi"/>
        </w:rPr>
        <w:t>.</w:t>
      </w:r>
      <w:r w:rsidRPr="00235C27">
        <w:rPr>
          <w:rFonts w:asciiTheme="minorHAnsi" w:hAnsiTheme="minorHAnsi"/>
        </w:rPr>
        <w:t xml:space="preserve"> </w:t>
      </w:r>
    </w:p>
    <w:p w:rsidR="002239C1" w:rsidRPr="00235C27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22) Popište sdružené uspořádání kompresorů, uveďte jeho výhody a naskicujte jednoduché </w:t>
      </w:r>
    </w:p>
    <w:p w:rsidR="002239C1" w:rsidRPr="00235C27" w:rsidRDefault="002239C1" w:rsidP="002239C1">
      <w:pPr>
        <w:rPr>
          <w:rFonts w:asciiTheme="minorHAnsi" w:hAnsiTheme="minorHAnsi"/>
        </w:rPr>
      </w:pPr>
      <w:r w:rsidRPr="00235C27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Pr="00235C27">
        <w:rPr>
          <w:rFonts w:asciiTheme="minorHAnsi" w:hAnsiTheme="minorHAnsi"/>
        </w:rPr>
        <w:t>blokové schéma provedení booster</w:t>
      </w:r>
      <w:r w:rsidR="009D7744">
        <w:rPr>
          <w:rFonts w:asciiTheme="minorHAnsi" w:hAnsiTheme="minorHAnsi"/>
        </w:rPr>
        <w:t>.</w:t>
      </w:r>
      <w:r w:rsidRPr="00235C27">
        <w:rPr>
          <w:rFonts w:asciiTheme="minorHAnsi" w:hAnsiTheme="minorHAnsi"/>
        </w:rPr>
        <w:t xml:space="preserve"> 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23) Vysvětlete řešení pro sdružené uspořádání kompresorů, které zajišťuje udržování stejné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 hladiny oleje v jednotlivých kompresorech, kdy sdružená jednotka není opatřena sací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 komorou, ale odlučovačem oleje na výtlaku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24) Popište a zdůvodněte nezbytnost a funkci dělení sacího potrubí pro vracení oleje v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případech, kdy vstup sání do sdružené jednotky je výše než ukončení sběrného sacího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potrubí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25) Naskicujte provedení začátků a konců trojnásobného děleného sacího potrubí a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</w:t>
      </w:r>
      <w:r w:rsidRPr="00235C2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v</w:t>
      </w:r>
      <w:r w:rsidRPr="00235C27">
        <w:rPr>
          <w:rFonts w:asciiTheme="minorHAnsi" w:hAnsiTheme="minorHAnsi"/>
          <w:szCs w:val="24"/>
        </w:rPr>
        <w:t>ysvětlete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důležitost správného dimenzování sacího potrubí rozsáhlých sítí systémů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26) Popište a zdůvodněte nezbytnost a funkci dělení výtlačného potrubí, kdy společný výtlak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kompresorů (výtlačné hrdlo) sdružené jednotky je níže než vstup do kondenzátoru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umístěného například na střeše objektu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27) Naskicujte provedení začátků a konců dvojnásobného děleného výtlačného potrubí</w:t>
      </w:r>
      <w:r w:rsidR="004336E9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28) Naskicujte a zdůvodněte umístění mechanického (klasického) termostatického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expanzního ventilu s vnějším vyrovnáním tlaku a s kapalinovou náplní termočlánku a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vyznačte správné místo a polohu umístění tykavky a vedení kapiláry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29) Popište a zdůvodněte, proč regulačním šroubem nelze měnit výkon termostatických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="009D7744">
        <w:rPr>
          <w:rFonts w:asciiTheme="minorHAnsi" w:hAnsiTheme="minorHAnsi"/>
          <w:szCs w:val="24"/>
        </w:rPr>
        <w:t>v</w:t>
      </w:r>
      <w:r w:rsidRPr="00235C27">
        <w:rPr>
          <w:rFonts w:asciiTheme="minorHAnsi" w:hAnsiTheme="minorHAnsi"/>
          <w:szCs w:val="24"/>
        </w:rPr>
        <w:t>entilů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30) Popište funkci mechanického termostatického expanzního ventilu bez a s vnějším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vyrovnáním tlaku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31) Popište postup výměny kondenzátoru u dvoustupňového okruhu s průchozí středotlakou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</w:t>
      </w:r>
      <w:r>
        <w:rPr>
          <w:rFonts w:asciiTheme="minorHAnsi" w:hAnsiTheme="minorHAnsi"/>
          <w:szCs w:val="24"/>
        </w:rPr>
        <w:t xml:space="preserve"> </w:t>
      </w:r>
      <w:r w:rsidRPr="00235C27">
        <w:rPr>
          <w:rFonts w:asciiTheme="minorHAnsi" w:hAnsiTheme="minorHAnsi"/>
          <w:szCs w:val="24"/>
        </w:rPr>
        <w:t>nádobou a způsobu doplnění chladiva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32) Objasněte</w:t>
      </w:r>
      <w:r w:rsidR="004336E9">
        <w:rPr>
          <w:rFonts w:asciiTheme="minorHAnsi" w:hAnsiTheme="minorHAnsi"/>
          <w:szCs w:val="24"/>
        </w:rPr>
        <w:t>,</w:t>
      </w:r>
      <w:r w:rsidRPr="00235C27">
        <w:rPr>
          <w:rFonts w:asciiTheme="minorHAnsi" w:hAnsiTheme="minorHAnsi"/>
          <w:szCs w:val="24"/>
        </w:rPr>
        <w:t xml:space="preserve"> co je regulátor FSY a k čemu slouží</w:t>
      </w:r>
      <w:r w:rsidR="009D7744">
        <w:rPr>
          <w:rFonts w:asciiTheme="minorHAnsi" w:hAnsiTheme="minorHAnsi"/>
          <w:szCs w:val="24"/>
        </w:rPr>
        <w:t>.</w:t>
      </w:r>
      <w:r w:rsidRPr="00235C27">
        <w:rPr>
          <w:rFonts w:asciiTheme="minorHAnsi" w:hAnsiTheme="minorHAnsi"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i/>
          <w:szCs w:val="24"/>
        </w:rPr>
      </w:pPr>
      <w:r w:rsidRPr="00235C27">
        <w:rPr>
          <w:rFonts w:asciiTheme="minorHAnsi" w:hAnsiTheme="minorHAnsi"/>
          <w:szCs w:val="24"/>
        </w:rPr>
        <w:t xml:space="preserve">33) Napište, o čem pojednávají normy </w:t>
      </w:r>
      <w:r w:rsidRPr="00235C27">
        <w:rPr>
          <w:rFonts w:asciiTheme="minorHAnsi" w:hAnsiTheme="minorHAnsi"/>
          <w:i/>
          <w:szCs w:val="24"/>
        </w:rPr>
        <w:t xml:space="preserve">ČSN EN 378 -1, ČSN EN 378 -2, ČSN EN 378 -3,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i/>
          <w:szCs w:val="24"/>
        </w:rPr>
      </w:pPr>
      <w:r w:rsidRPr="00235C27">
        <w:rPr>
          <w:rFonts w:asciiTheme="minorHAnsi" w:hAnsiTheme="minorHAnsi"/>
          <w:i/>
          <w:szCs w:val="24"/>
        </w:rPr>
        <w:t xml:space="preserve">      ČSN EN 378 -4</w:t>
      </w:r>
      <w:r w:rsidR="009D7744">
        <w:rPr>
          <w:rFonts w:asciiTheme="minorHAnsi" w:hAnsiTheme="minorHAnsi"/>
          <w:i/>
          <w:szCs w:val="24"/>
        </w:rPr>
        <w:t>.</w:t>
      </w:r>
      <w:r w:rsidRPr="00235C27">
        <w:rPr>
          <w:rFonts w:asciiTheme="minorHAnsi" w:hAnsiTheme="minorHAnsi"/>
          <w:i/>
          <w:szCs w:val="24"/>
        </w:rPr>
        <w:t xml:space="preserve"> 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34) Popište subjektivní a objektivní projevy a zdravotní rizika pro člověka při úrazu čpavkem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35) Popište první pomoc při úrazu poranění hlavy, který vznikl z mechanického rizika při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práci na velkých chladicích a klimatizačních zařízeních a tepelných čerpadlech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36) Popište, jaká vznikají rizika u velkých chladících a klimatizačních zařízení a tepelných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čerpadel jako vyhrazených tlakových zařízení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37) Popište</w:t>
      </w:r>
      <w:r w:rsidR="004336E9">
        <w:rPr>
          <w:rFonts w:asciiTheme="minorHAnsi" w:hAnsiTheme="minorHAnsi"/>
          <w:szCs w:val="24"/>
        </w:rPr>
        <w:t>,</w:t>
      </w:r>
      <w:r w:rsidRPr="00235C27">
        <w:rPr>
          <w:rFonts w:asciiTheme="minorHAnsi" w:hAnsiTheme="minorHAnsi"/>
          <w:szCs w:val="24"/>
        </w:rPr>
        <w:t xml:space="preserve"> jakým způsobem je u velkých chladících a klimatizačních zařízení a tepelných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čerpadel provedena ochrana před úrazem elektrickým proudem nebezpečným dotykem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neživých částí</w:t>
      </w:r>
      <w:r w:rsidR="009D7744">
        <w:rPr>
          <w:rFonts w:asciiTheme="minorHAnsi" w:hAnsiTheme="minorHAnsi"/>
          <w:szCs w:val="24"/>
        </w:rPr>
        <w:t>.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>38) Uveďte technické požadavky na provedení prostupů, žlabů, izolací a ucpávek z hlediska</w:t>
      </w:r>
    </w:p>
    <w:p w:rsidR="002239C1" w:rsidRPr="00235C27" w:rsidRDefault="002239C1" w:rsidP="002239C1">
      <w:pPr>
        <w:pStyle w:val="Bezmezer"/>
        <w:rPr>
          <w:rFonts w:asciiTheme="minorHAnsi" w:hAnsiTheme="minorHAnsi"/>
          <w:szCs w:val="24"/>
        </w:rPr>
      </w:pPr>
      <w:r w:rsidRPr="00235C27">
        <w:rPr>
          <w:rFonts w:asciiTheme="minorHAnsi" w:hAnsiTheme="minorHAnsi"/>
          <w:szCs w:val="24"/>
        </w:rPr>
        <w:t xml:space="preserve">      protipožární ochrany u velkých chladících zařízení</w:t>
      </w:r>
      <w:r w:rsidR="009D7744">
        <w:rPr>
          <w:rFonts w:asciiTheme="minorHAnsi" w:hAnsiTheme="minorHAnsi"/>
          <w:szCs w:val="24"/>
        </w:rPr>
        <w:t>.</w:t>
      </w:r>
    </w:p>
    <w:p w:rsidR="003500F3" w:rsidRDefault="003500F3" w:rsidP="00D30E27">
      <w:pPr>
        <w:pStyle w:val="Bezmezer"/>
        <w:rPr>
          <w:rFonts w:asciiTheme="minorHAnsi" w:hAnsiTheme="minorHAnsi"/>
          <w:b/>
        </w:rPr>
      </w:pPr>
    </w:p>
    <w:p w:rsidR="003500F3" w:rsidRDefault="003500F3" w:rsidP="00D30E27">
      <w:pPr>
        <w:pStyle w:val="Bezmezer"/>
        <w:rPr>
          <w:rFonts w:asciiTheme="minorHAnsi" w:hAnsiTheme="minorHAnsi"/>
          <w:b/>
        </w:rPr>
      </w:pPr>
    </w:p>
    <w:p w:rsidR="003500F3" w:rsidRDefault="003500F3" w:rsidP="00D30E27">
      <w:pPr>
        <w:pStyle w:val="Bezmezer"/>
        <w:rPr>
          <w:rFonts w:asciiTheme="minorHAnsi" w:hAnsiTheme="minorHAnsi"/>
          <w:b/>
        </w:rPr>
      </w:pPr>
    </w:p>
    <w:p w:rsidR="002F0ABB" w:rsidRDefault="002F0ABB" w:rsidP="00D30E27">
      <w:pPr>
        <w:pStyle w:val="Bezmezer"/>
        <w:rPr>
          <w:rFonts w:asciiTheme="minorHAnsi" w:hAnsiTheme="minorHAnsi"/>
          <w:b/>
        </w:rPr>
      </w:pPr>
    </w:p>
    <w:p w:rsidR="0005521F" w:rsidRDefault="0005521F" w:rsidP="00D30E27">
      <w:pPr>
        <w:pStyle w:val="Bezmezer"/>
        <w:rPr>
          <w:rFonts w:asciiTheme="minorHAnsi" w:hAnsiTheme="minorHAnsi"/>
          <w:b/>
        </w:rPr>
      </w:pPr>
    </w:p>
    <w:p w:rsidR="0005521F" w:rsidRDefault="0005521F" w:rsidP="00D30E27">
      <w:pPr>
        <w:pStyle w:val="Bezmezer"/>
        <w:rPr>
          <w:rFonts w:asciiTheme="minorHAnsi" w:hAnsiTheme="minorHAnsi"/>
          <w:b/>
        </w:rPr>
      </w:pPr>
    </w:p>
    <w:p w:rsidR="0005521F" w:rsidRDefault="0005521F" w:rsidP="00D30E27">
      <w:pPr>
        <w:pStyle w:val="Bezmezer"/>
        <w:rPr>
          <w:rFonts w:asciiTheme="minorHAnsi" w:hAnsiTheme="minorHAnsi"/>
          <w:b/>
        </w:rPr>
      </w:pPr>
    </w:p>
    <w:p w:rsidR="00A72BB0" w:rsidRDefault="00A72BB0" w:rsidP="00D30E27">
      <w:pPr>
        <w:pStyle w:val="Bezmezer"/>
        <w:rPr>
          <w:rFonts w:asciiTheme="minorHAnsi" w:hAnsiTheme="minorHAnsi"/>
          <w:b/>
        </w:rPr>
      </w:pPr>
    </w:p>
    <w:p w:rsidR="00263FEB" w:rsidRDefault="00263FEB" w:rsidP="00D30E27">
      <w:pPr>
        <w:pStyle w:val="Bezmezer"/>
        <w:rPr>
          <w:rFonts w:asciiTheme="minorHAnsi" w:hAnsiTheme="minorHAnsi"/>
          <w:b/>
        </w:rPr>
      </w:pPr>
    </w:p>
    <w:p w:rsidR="00D30E27" w:rsidRDefault="00D30E27" w:rsidP="00D30E27">
      <w:pPr>
        <w:pStyle w:val="Bezmezer"/>
        <w:rPr>
          <w:rFonts w:asciiTheme="minorHAnsi" w:hAnsiTheme="minorHAnsi"/>
          <w:b/>
        </w:rPr>
      </w:pPr>
      <w:r w:rsidRPr="007A3FCB">
        <w:rPr>
          <w:rFonts w:asciiTheme="minorHAnsi" w:hAnsiTheme="minorHAnsi"/>
          <w:b/>
        </w:rPr>
        <w:lastRenderedPageBreak/>
        <w:t>Praktická zkouška</w:t>
      </w:r>
    </w:p>
    <w:p w:rsidR="00A72BB0" w:rsidRPr="00A72BB0" w:rsidRDefault="00A72BB0" w:rsidP="00D30E27">
      <w:pPr>
        <w:pStyle w:val="Bezmezer"/>
        <w:rPr>
          <w:rFonts w:asciiTheme="minorHAnsi" w:hAnsiTheme="minorHAnsi"/>
          <w:b/>
        </w:rPr>
      </w:pP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</w:rPr>
      </w:pPr>
      <w:r w:rsidRPr="007A3FCB">
        <w:rPr>
          <w:rFonts w:asciiTheme="minorHAnsi" w:hAnsiTheme="minorHAnsi"/>
        </w:rPr>
        <w:t>Na zkušebním zařízení jednostupňovém okruhu chladícího zařízení ukažte všechna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</w:rPr>
      </w:pPr>
      <w:r w:rsidRPr="007A3FCB">
        <w:rPr>
          <w:rFonts w:asciiTheme="minorHAnsi" w:hAnsiTheme="minorHAnsi"/>
        </w:rPr>
        <w:t>potenciální místa úniků chladiva.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</w:rPr>
      </w:pPr>
      <w:r w:rsidRPr="007A3FCB">
        <w:rPr>
          <w:rFonts w:asciiTheme="minorHAnsi" w:hAnsiTheme="minorHAnsi"/>
        </w:rPr>
        <w:t xml:space="preserve">Proveďte kontrolu záznamů o chladícím zařízení (provozní kniha) a zjistěte relevantní 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</w:rPr>
      </w:pPr>
      <w:r w:rsidRPr="007A3FCB">
        <w:rPr>
          <w:rFonts w:asciiTheme="minorHAnsi" w:hAnsiTheme="minorHAnsi"/>
        </w:rPr>
        <w:t>informace o všech opakujících se problémech a problémových oblastech, kterým je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</w:rPr>
      </w:pPr>
      <w:r w:rsidRPr="007A3FCB">
        <w:rPr>
          <w:rFonts w:asciiTheme="minorHAnsi" w:hAnsiTheme="minorHAnsi"/>
        </w:rPr>
        <w:t>zapotřebí z hlediska detekce úniků věnovat zvláštní pozornost, zaznamenejte hodnocení stavu dokumentace chladícího zařízení.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</w:rPr>
      </w:pPr>
      <w:r w:rsidRPr="007A3FCB">
        <w:rPr>
          <w:rFonts w:asciiTheme="minorHAnsi" w:hAnsiTheme="minorHAnsi"/>
        </w:rPr>
        <w:t>Proveďte vizuální kontrolu zařízení jednostupňového okruhu chladícího zařízení v souladu s platnou legislativou, která stanovuje požadavky na těsnost stacionárních chladicích a klimatizačních zařízení a tepelných čerpadel, zaznamenejte hodnocení výsledku vizuální kontroly chladícího zařízení.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</w:rPr>
      </w:pPr>
      <w:r w:rsidRPr="007A3FCB">
        <w:rPr>
          <w:rFonts w:asciiTheme="minorHAnsi" w:hAnsiTheme="minorHAnsi"/>
        </w:rPr>
        <w:t>Proveďte kontrolu těsnosti jednostupňového okruhu chladícího zařízení přímou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i/>
        </w:rPr>
      </w:pPr>
      <w:r w:rsidRPr="007A3FCB">
        <w:rPr>
          <w:rFonts w:asciiTheme="minorHAnsi" w:hAnsiTheme="minorHAnsi"/>
        </w:rPr>
        <w:t xml:space="preserve">bublinkovou metodou a výsledek kontroly zaznamenejte </w:t>
      </w:r>
      <w:r w:rsidRPr="007A3FCB">
        <w:rPr>
          <w:rFonts w:asciiTheme="minorHAnsi" w:hAnsiTheme="minorHAnsi"/>
          <w:i/>
        </w:rPr>
        <w:t>(Nařízení EU 842/2006).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Proveďte kontrolu těsnosti jednostupňového okruhu chladícího zařízení pomocí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elektronického detektoru úniku chladiva (musí být přizpůsoben danému chladivu s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citlivostí nejméně 5 g/rok) a výsledek kontroly zaznamenejte.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Proveďte kontrolu těsnosti jednostupňového okruhu chladícího zařízení nepřímou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metodou s využitím přenosných měřicích a kontrolních zařízení (sady manometrů,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teploměrů a vakuometrů) a naměřené hodnoty zaznamenejte a vysvětlete.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 xml:space="preserve">Vyplňte legislativou požadované dokumenty a certifikáty jednostupňového okruhu 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chladícího zařízení a doplňte údaje o tlakové zkoušce za účelem kontroly těsnosti do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záznamů o zařízení.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A3FCB">
        <w:rPr>
          <w:rFonts w:asciiTheme="minorHAnsi" w:hAnsiTheme="minorHAnsi"/>
          <w:szCs w:val="24"/>
        </w:rPr>
        <w:t>Přečtěte předložený stavební výkres a projekt pro instalaci nového chladícího zařízení s jednostupňovým okruhem.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Vyberte potřebné nářadí a pomůcky pro dodržování zásad ochrany a bezpečnosti práce k provedení montáže chladícího zařízení s jednostupňovým okruhem.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Proveďte vyhrdlení vodorovného měděného potrubí 35x1 do stoupající odbočky 15x1</w:t>
      </w:r>
    </w:p>
    <w:p w:rsidR="00D30E27" w:rsidRPr="007A3FCB" w:rsidRDefault="00D30E27" w:rsidP="00D30E27">
      <w:pPr>
        <w:pStyle w:val="Odstavecseseznamem"/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 xml:space="preserve">způsobem, který minimalizuje netěsnosti. 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Proveďte zkoušku těsnosti okruhu přetlakem nového chladícího zařízení před naplněním provozní náplně chladiva.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Naplňte provozní náplň chladiva (způsobem vhodným pro použité chladivo) do nového chladícího zařízení a proveďte zkoušku těsnosti před prvým uvedením do provozu bublinkovou metodou.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Uveďte nové chladící zařízení do zkušebního provozu, nastavte a seřiďte řídící, regulační, kontrolní a jistící zařízení.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Vyplňte legislativou požadované dokumenty, předejte chladící zařízení a poučte obsluhu.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Proveďte kontrolu kompletnosti okruhu na zkušebním zařízení tepelného čerpadla před prvním uvedením do provozu.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Podrobně popište postup tlakové zkoušky pevnosti a zkoušky těsnosti přetlakem.</w:t>
      </w:r>
    </w:p>
    <w:p w:rsidR="00D30E27" w:rsidRPr="007A3FCB" w:rsidRDefault="00D30E27" w:rsidP="00D30E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 xml:space="preserve">Naplňte systém chladivem a zkontrolujete všechny činnosti potřebné k tomu, aby systém splňoval předem definované požadavky na funkčnost a kontrolu výkonu. </w:t>
      </w:r>
    </w:p>
    <w:p w:rsidR="00A72BB0" w:rsidRPr="00004320" w:rsidRDefault="00D30E27" w:rsidP="00004320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7A3FCB">
        <w:rPr>
          <w:rFonts w:asciiTheme="minorHAnsi" w:hAnsiTheme="minorHAnsi" w:cs="Arial"/>
        </w:rPr>
        <w:t>Identifikujte závadu na zařízení a navrhněte technologicky nejvhodnější postup opravy.</w:t>
      </w:r>
    </w:p>
    <w:p w:rsidR="00D30E27" w:rsidRPr="007A3FCB" w:rsidRDefault="00D30E27" w:rsidP="00D30E27">
      <w:pPr>
        <w:pStyle w:val="Bezmezer"/>
        <w:numPr>
          <w:ilvl w:val="0"/>
          <w:numId w:val="1"/>
        </w:numPr>
        <w:rPr>
          <w:rFonts w:asciiTheme="minorHAnsi" w:hAnsiTheme="minorHAnsi"/>
        </w:rPr>
      </w:pPr>
      <w:r w:rsidRPr="007A3FCB">
        <w:rPr>
          <w:rFonts w:asciiTheme="minorHAnsi" w:hAnsiTheme="minorHAnsi"/>
        </w:rPr>
        <w:t>Na základě výsledků vaší činnosti proveďte záznam ve stanoveném rozsahu do</w:t>
      </w:r>
    </w:p>
    <w:p w:rsidR="00D30E27" w:rsidRPr="007A3FCB" w:rsidRDefault="00D30E27" w:rsidP="00D30E27">
      <w:pPr>
        <w:pStyle w:val="Bezmezer"/>
        <w:ind w:left="720"/>
        <w:rPr>
          <w:rFonts w:asciiTheme="minorHAnsi" w:hAnsiTheme="minorHAnsi"/>
        </w:rPr>
      </w:pPr>
      <w:r w:rsidRPr="007A3FCB">
        <w:rPr>
          <w:rFonts w:asciiTheme="minorHAnsi" w:hAnsiTheme="minorHAnsi"/>
        </w:rPr>
        <w:t>provozního deníku chladícího zařízení.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Napojte s minimálními emisemi měřidla a potřebná zařízení pro přečerpání plynného</w:t>
      </w:r>
    </w:p>
    <w:p w:rsidR="002F0ABB" w:rsidRPr="00B17ED7" w:rsidRDefault="002F0ABB" w:rsidP="00907E4F">
      <w:pPr>
        <w:pStyle w:val="Odstavecseseznamem"/>
        <w:rPr>
          <w:rFonts w:asciiTheme="minorHAnsi" w:hAnsiTheme="minorHAnsi"/>
        </w:rPr>
      </w:pPr>
      <w:r w:rsidRPr="00B17ED7">
        <w:rPr>
          <w:rFonts w:asciiTheme="minorHAnsi" w:hAnsiTheme="minorHAnsi"/>
        </w:rPr>
        <w:lastRenderedPageBreak/>
        <w:t>chladiva do lahví.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Přečerpejte chladivo v plynném stavu do lahví.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Proveďte odsání chladiva z chladícího zařízení s použitím speciální recyklační nádoby.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Vypusťte ze systému chladícího zařízení kontaminovaný olej fluorovaným skleníkovým</w:t>
      </w:r>
    </w:p>
    <w:p w:rsidR="002F0ABB" w:rsidRPr="00B17ED7" w:rsidRDefault="00907E4F" w:rsidP="00907E4F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F0ABB" w:rsidRPr="00B17ED7">
        <w:rPr>
          <w:rFonts w:asciiTheme="minorHAnsi" w:hAnsiTheme="minorHAnsi"/>
        </w:rPr>
        <w:t>lynem.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Určete, v jakém skupenství může být dané chladivo přečerpáno.</w:t>
      </w:r>
    </w:p>
    <w:p w:rsidR="002F0ABB" w:rsidRPr="00B17ED7" w:rsidRDefault="002F0ABB" w:rsidP="00B17ED7">
      <w:pPr>
        <w:pStyle w:val="Odstavecseseznamem"/>
        <w:numPr>
          <w:ilvl w:val="0"/>
          <w:numId w:val="10"/>
        </w:numPr>
        <w:rPr>
          <w:rFonts w:asciiTheme="minorHAnsi" w:hAnsiTheme="minorHAnsi"/>
        </w:rPr>
      </w:pPr>
      <w:r w:rsidRPr="00B17ED7">
        <w:rPr>
          <w:rFonts w:asciiTheme="minorHAnsi" w:hAnsiTheme="minorHAnsi"/>
        </w:rPr>
        <w:t>Aktualizujte provozní deník chladícího zařízení - doplňte v něm všechny informace</w:t>
      </w:r>
    </w:p>
    <w:p w:rsidR="002F0ABB" w:rsidRPr="00B17ED7" w:rsidRDefault="002F0ABB" w:rsidP="00907E4F">
      <w:pPr>
        <w:pStyle w:val="Odstavecseseznamem"/>
        <w:rPr>
          <w:rFonts w:asciiTheme="minorHAnsi" w:hAnsiTheme="minorHAnsi"/>
        </w:rPr>
      </w:pPr>
      <w:r w:rsidRPr="00B17ED7">
        <w:rPr>
          <w:rFonts w:asciiTheme="minorHAnsi" w:hAnsiTheme="minorHAnsi"/>
        </w:rPr>
        <w:t>týkající se znovuzískaného nebo doplněného chladiva.</w:t>
      </w:r>
    </w:p>
    <w:p w:rsidR="002F0ABB" w:rsidRPr="0025453E" w:rsidRDefault="002F0ABB" w:rsidP="002F0ABB">
      <w:pPr>
        <w:rPr>
          <w:rFonts w:asciiTheme="minorHAnsi" w:hAnsiTheme="minorHAnsi" w:cs="Arial"/>
        </w:rPr>
      </w:pPr>
    </w:p>
    <w:p w:rsidR="002F0ABB" w:rsidRPr="00927EE5" w:rsidRDefault="002F0ABB" w:rsidP="002F0ABB">
      <w:pPr>
        <w:tabs>
          <w:tab w:val="center" w:pos="4536"/>
          <w:tab w:val="right" w:pos="9072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Praktická zkouška s komentářem</w:t>
      </w:r>
    </w:p>
    <w:p w:rsidR="002F0ABB" w:rsidRPr="0025453E" w:rsidRDefault="002F0ABB" w:rsidP="002F0ABB">
      <w:pPr>
        <w:tabs>
          <w:tab w:val="center" w:pos="4536"/>
          <w:tab w:val="right" w:pos="9072"/>
        </w:tabs>
        <w:rPr>
          <w:rFonts w:asciiTheme="minorHAnsi" w:hAnsiTheme="minorHAnsi" w:cs="Arial"/>
          <w:shd w:val="clear" w:color="auto" w:fill="FFFF00"/>
        </w:rPr>
      </w:pPr>
    </w:p>
    <w:p w:rsidR="002F0ABB" w:rsidRPr="00427768" w:rsidRDefault="002F0ABB" w:rsidP="00427768">
      <w:pPr>
        <w:pStyle w:val="Bezmezer"/>
        <w:numPr>
          <w:ilvl w:val="0"/>
          <w:numId w:val="11"/>
        </w:numPr>
        <w:rPr>
          <w:rFonts w:asciiTheme="minorHAnsi" w:hAnsiTheme="minorHAnsi"/>
        </w:rPr>
      </w:pPr>
      <w:r w:rsidRPr="00427768">
        <w:rPr>
          <w:rFonts w:asciiTheme="minorHAnsi" w:hAnsiTheme="minorHAnsi"/>
        </w:rPr>
        <w:t>Proveďte prvotní diagnostiku chladícího zařízení (jednostupňový okruh) s dosud neidentifikovanou závadou bez použití servisního nářadí a pomůcek s využitím pouze zraku, sluchu, hmatu a čichu</w:t>
      </w:r>
      <w:r w:rsidR="00427768">
        <w:rPr>
          <w:rFonts w:asciiTheme="minorHAnsi" w:hAnsiTheme="minorHAnsi"/>
        </w:rPr>
        <w:t>.</w:t>
      </w:r>
    </w:p>
    <w:p w:rsidR="002F0ABB" w:rsidRPr="0025453E" w:rsidRDefault="002F0ABB" w:rsidP="002F0ABB">
      <w:pPr>
        <w:tabs>
          <w:tab w:val="center" w:pos="4536"/>
          <w:tab w:val="right" w:pos="9072"/>
        </w:tabs>
        <w:rPr>
          <w:rFonts w:asciiTheme="minorHAnsi" w:hAnsiTheme="minorHAnsi" w:cs="Arial"/>
          <w:shd w:val="clear" w:color="auto" w:fill="FFFF00"/>
        </w:rPr>
      </w:pPr>
    </w:p>
    <w:p w:rsidR="002F0ABB" w:rsidRPr="00927EE5" w:rsidRDefault="002F0ABB" w:rsidP="002F0ABB">
      <w:pPr>
        <w:rPr>
          <w:rFonts w:asciiTheme="minorHAnsi" w:hAnsiTheme="minorHAnsi" w:cs="Arial"/>
          <w:b/>
        </w:rPr>
      </w:pPr>
      <w:r w:rsidRPr="00927EE5">
        <w:rPr>
          <w:rFonts w:asciiTheme="minorHAnsi" w:hAnsiTheme="minorHAnsi" w:cs="Arial"/>
          <w:b/>
        </w:rPr>
        <w:t>Ústní zkouška</w:t>
      </w:r>
    </w:p>
    <w:p w:rsidR="002F0ABB" w:rsidRPr="0025453E" w:rsidRDefault="002F0ABB" w:rsidP="002F0ABB">
      <w:pPr>
        <w:rPr>
          <w:rFonts w:asciiTheme="minorHAnsi" w:hAnsiTheme="minorHAnsi" w:cs="Arial"/>
          <w:b/>
          <w:color w:val="C00000"/>
        </w:rPr>
      </w:pPr>
    </w:p>
    <w:p w:rsidR="002F0ABB" w:rsidRPr="0049233C" w:rsidRDefault="002F0ABB" w:rsidP="0049233C">
      <w:pPr>
        <w:pStyle w:val="Odstavecseseznamem"/>
        <w:numPr>
          <w:ilvl w:val="0"/>
          <w:numId w:val="13"/>
        </w:numPr>
        <w:rPr>
          <w:rFonts w:asciiTheme="minorHAnsi" w:hAnsiTheme="minorHAnsi" w:cs="Arial"/>
        </w:rPr>
      </w:pPr>
      <w:r w:rsidRPr="0049233C">
        <w:rPr>
          <w:rFonts w:asciiTheme="minorHAnsi" w:hAnsiTheme="minorHAnsi" w:cs="Arial"/>
        </w:rPr>
        <w:t>Popište metodu plnění parami chladiva do chladícího zařízení</w:t>
      </w:r>
      <w:r w:rsidR="0049233C" w:rsidRPr="0049233C">
        <w:rPr>
          <w:rFonts w:asciiTheme="minorHAnsi" w:hAnsiTheme="minorHAnsi" w:cs="Arial"/>
        </w:rPr>
        <w:t>.</w:t>
      </w:r>
    </w:p>
    <w:p w:rsidR="002F0ABB" w:rsidRDefault="002F0ABB" w:rsidP="002F0ABB">
      <w:pPr>
        <w:rPr>
          <w:rFonts w:cs="Arial"/>
          <w:sz w:val="22"/>
          <w:szCs w:val="22"/>
        </w:rPr>
      </w:pPr>
    </w:p>
    <w:p w:rsidR="002F0ABB" w:rsidRDefault="002F0ABB" w:rsidP="002F0ABB">
      <w:pPr>
        <w:rPr>
          <w:rFonts w:cs="Arial"/>
          <w:sz w:val="22"/>
          <w:szCs w:val="22"/>
        </w:rPr>
      </w:pPr>
    </w:p>
    <w:p w:rsidR="002F0ABB" w:rsidRDefault="002F0ABB" w:rsidP="002F0ABB">
      <w:pPr>
        <w:rPr>
          <w:rFonts w:cs="Arial"/>
          <w:sz w:val="22"/>
          <w:szCs w:val="22"/>
        </w:rPr>
      </w:pPr>
    </w:p>
    <w:p w:rsidR="002F0ABB" w:rsidRDefault="002F0ABB" w:rsidP="002F0ABB">
      <w:pPr>
        <w:rPr>
          <w:rFonts w:cs="Arial"/>
          <w:sz w:val="22"/>
          <w:szCs w:val="22"/>
        </w:rPr>
      </w:pPr>
    </w:p>
    <w:p w:rsidR="002F0ABB" w:rsidRDefault="002F0ABB" w:rsidP="002F0ABB">
      <w:pPr>
        <w:rPr>
          <w:rFonts w:cs="Arial"/>
          <w:sz w:val="22"/>
          <w:szCs w:val="22"/>
        </w:rPr>
      </w:pPr>
    </w:p>
    <w:p w:rsidR="002F0ABB" w:rsidRDefault="002F0ABB" w:rsidP="002F0ABB">
      <w:pPr>
        <w:rPr>
          <w:rFonts w:cs="Arial"/>
          <w:color w:val="000000"/>
          <w:sz w:val="22"/>
          <w:szCs w:val="22"/>
        </w:rPr>
      </w:pPr>
    </w:p>
    <w:p w:rsidR="002F0ABB" w:rsidRPr="009A6B3E" w:rsidRDefault="002F0ABB" w:rsidP="002F0ABB">
      <w:pPr>
        <w:jc w:val="both"/>
        <w:rPr>
          <w:rFonts w:asciiTheme="minorHAnsi" w:hAnsiTheme="minorHAnsi"/>
          <w:b/>
          <w:sz w:val="28"/>
          <w:szCs w:val="28"/>
        </w:rPr>
      </w:pPr>
      <w:r w:rsidRPr="009A6B3E">
        <w:rPr>
          <w:rFonts w:asciiTheme="minorHAnsi" w:hAnsiTheme="minorHAnsi"/>
          <w:b/>
          <w:sz w:val="28"/>
          <w:szCs w:val="28"/>
        </w:rPr>
        <w:t xml:space="preserve">Soupis materiálního a technického zabezpečení pro zajištění ověřování </w:t>
      </w:r>
    </w:p>
    <w:p w:rsidR="002F0ABB" w:rsidRDefault="002F0ABB" w:rsidP="002F0ABB">
      <w:pPr>
        <w:jc w:val="both"/>
        <w:rPr>
          <w:b/>
          <w:sz w:val="22"/>
          <w:szCs w:val="22"/>
        </w:rPr>
      </w:pPr>
    </w:p>
    <w:p w:rsidR="002F0ABB" w:rsidRDefault="002F0ABB" w:rsidP="002F0ABB">
      <w:pPr>
        <w:jc w:val="both"/>
        <w:rPr>
          <w:b/>
          <w:sz w:val="22"/>
          <w:szCs w:val="22"/>
        </w:rPr>
      </w:pPr>
    </w:p>
    <w:p w:rsidR="002F0ABB" w:rsidRPr="00D75ABD" w:rsidRDefault="002F0ABB" w:rsidP="002F0ABB">
      <w:pPr>
        <w:jc w:val="both"/>
        <w:rPr>
          <w:rFonts w:asciiTheme="minorHAnsi" w:hAnsiTheme="minorHAnsi"/>
          <w:b/>
        </w:rPr>
      </w:pPr>
      <w:r w:rsidRPr="00D75ABD">
        <w:rPr>
          <w:rFonts w:asciiTheme="minorHAnsi" w:hAnsiTheme="minorHAnsi"/>
          <w:b/>
        </w:rPr>
        <w:t>Autorizovaná os</w:t>
      </w:r>
      <w:r>
        <w:rPr>
          <w:rFonts w:asciiTheme="minorHAnsi" w:hAnsiTheme="minorHAnsi"/>
          <w:b/>
        </w:rPr>
        <w:t>oba musí disponovat</w:t>
      </w:r>
    </w:p>
    <w:p w:rsidR="002F0ABB" w:rsidRPr="000B529F" w:rsidRDefault="00004320" w:rsidP="00D6634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F0ABB" w:rsidRPr="000B529F">
        <w:rPr>
          <w:rFonts w:asciiTheme="minorHAnsi" w:hAnsiTheme="minorHAnsi"/>
        </w:rPr>
        <w:t>otřebnými prostory odpovídajícími bezpečnostním a hygienickým předpisům</w:t>
      </w:r>
    </w:p>
    <w:p w:rsidR="002F0ABB" w:rsidRPr="000B529F" w:rsidRDefault="00004320" w:rsidP="00D6634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F0ABB" w:rsidRPr="000B529F">
        <w:rPr>
          <w:rFonts w:asciiTheme="minorHAnsi" w:hAnsiTheme="minorHAnsi"/>
        </w:rPr>
        <w:t>otřebnými energiemi</w:t>
      </w:r>
    </w:p>
    <w:p w:rsidR="002F0ABB" w:rsidRPr="000B529F" w:rsidRDefault="00004320" w:rsidP="00D6634F">
      <w:pPr>
        <w:pStyle w:val="Odstavecseseznamem1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2F0ABB" w:rsidRPr="000B529F">
        <w:rPr>
          <w:rFonts w:asciiTheme="minorHAnsi" w:hAnsiTheme="minorHAnsi"/>
        </w:rPr>
        <w:t>ákladním zdravotnickým vybavením pro poskytnutí první pomoci</w:t>
      </w:r>
    </w:p>
    <w:p w:rsidR="002F0ABB" w:rsidRPr="000B529F" w:rsidRDefault="002F0ABB" w:rsidP="002F0ABB">
      <w:pPr>
        <w:jc w:val="both"/>
        <w:rPr>
          <w:rFonts w:asciiTheme="minorHAnsi" w:hAnsiTheme="minorHAnsi"/>
        </w:rPr>
      </w:pPr>
    </w:p>
    <w:p w:rsidR="002F0ABB" w:rsidRPr="00D75ABD" w:rsidRDefault="002F0ABB" w:rsidP="002F0ABB">
      <w:pPr>
        <w:jc w:val="both"/>
        <w:rPr>
          <w:rFonts w:asciiTheme="minorHAnsi" w:hAnsiTheme="minorHAnsi"/>
          <w:b/>
        </w:rPr>
      </w:pPr>
      <w:r w:rsidRPr="00D75ABD">
        <w:rPr>
          <w:rFonts w:asciiTheme="minorHAnsi" w:hAnsiTheme="minorHAnsi"/>
          <w:b/>
        </w:rPr>
        <w:t>Zkušební pracoviště musí mít následující minimální vybavení</w:t>
      </w:r>
    </w:p>
    <w:p w:rsidR="0089037E" w:rsidRPr="0089037E" w:rsidRDefault="002F0ABB" w:rsidP="0089037E">
      <w:pPr>
        <w:pStyle w:val="Odstavecseseznamem1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 </w:t>
      </w:r>
      <w:r w:rsidRPr="000B529F">
        <w:rPr>
          <w:rFonts w:asciiTheme="minorHAnsi" w:hAnsiTheme="minorHAnsi"/>
        </w:rPr>
        <w:t>zkušební zařízení vybavené kontrolními a plnícími body umožňujícími provádět veškeré praktické zkoušky odborných dovedností</w:t>
      </w:r>
    </w:p>
    <w:p w:rsidR="002F0ABB" w:rsidRPr="000B529F" w:rsidRDefault="00004320" w:rsidP="002F0ABB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F0ABB" w:rsidRPr="000B529F">
        <w:rPr>
          <w:rFonts w:asciiTheme="minorHAnsi" w:hAnsiTheme="minorHAnsi"/>
        </w:rPr>
        <w:t>iagnostika běžných závad</w:t>
      </w:r>
    </w:p>
    <w:p w:rsidR="002F0ABB" w:rsidRPr="000B529F" w:rsidRDefault="00004320" w:rsidP="002F0ABB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2F0ABB" w:rsidRPr="000B529F">
        <w:rPr>
          <w:rFonts w:asciiTheme="minorHAnsi" w:hAnsiTheme="minorHAnsi"/>
        </w:rPr>
        <w:t>etekce úniku chladiv a olejů</w:t>
      </w:r>
    </w:p>
    <w:p w:rsidR="002F0ABB" w:rsidRPr="000B529F" w:rsidRDefault="00004320" w:rsidP="002F0ABB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F0ABB" w:rsidRPr="000B529F">
        <w:rPr>
          <w:rFonts w:asciiTheme="minorHAnsi" w:hAnsiTheme="minorHAnsi"/>
        </w:rPr>
        <w:t>nstalace chladícího zařízení s </w:t>
      </w:r>
      <w:proofErr w:type="spellStart"/>
      <w:r w:rsidR="002F0ABB" w:rsidRPr="000B529F">
        <w:rPr>
          <w:rFonts w:asciiTheme="minorHAnsi" w:hAnsiTheme="minorHAnsi"/>
        </w:rPr>
        <w:t>jednokompresorovou</w:t>
      </w:r>
      <w:proofErr w:type="spellEnd"/>
      <w:r w:rsidR="002F0ABB" w:rsidRPr="000B529F">
        <w:rPr>
          <w:rFonts w:asciiTheme="minorHAnsi" w:hAnsiTheme="minorHAnsi"/>
        </w:rPr>
        <w:t xml:space="preserve"> kondenzační jednotkou a uvádění do provozu</w:t>
      </w:r>
    </w:p>
    <w:p w:rsidR="002F0ABB" w:rsidRPr="000B529F" w:rsidRDefault="00004320" w:rsidP="002F0ABB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F0ABB" w:rsidRPr="000B529F">
        <w:rPr>
          <w:rFonts w:asciiTheme="minorHAnsi" w:hAnsiTheme="minorHAnsi"/>
        </w:rPr>
        <w:t>nstalace, uvádění do provozu, údržba a opravy vícekompresorových sdružených jednotek a jejich řízení</w:t>
      </w:r>
    </w:p>
    <w:p w:rsidR="002F0ABB" w:rsidRDefault="00004320" w:rsidP="002F0ABB">
      <w:pPr>
        <w:pStyle w:val="Odstavecseseznamem1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F0ABB" w:rsidRPr="000B529F">
        <w:rPr>
          <w:rFonts w:asciiTheme="minorHAnsi" w:hAnsiTheme="minorHAnsi"/>
        </w:rPr>
        <w:t>kologické plnění chladiv a olejů a jejich znovuzískávání u velkých chladících zařízení</w:t>
      </w:r>
    </w:p>
    <w:p w:rsidR="00127046" w:rsidRDefault="00127046"/>
    <w:p w:rsidR="008C3276" w:rsidRDefault="008C3276"/>
    <w:p w:rsidR="00AC0AB6" w:rsidRDefault="00AC0AB6"/>
    <w:p w:rsidR="00AC0AB6" w:rsidRDefault="00AC0AB6"/>
    <w:p w:rsidR="00AA0F75" w:rsidRDefault="00AA0F75"/>
    <w:p w:rsidR="008C3276" w:rsidRPr="000B529F" w:rsidRDefault="008C3276" w:rsidP="008C3276">
      <w:pPr>
        <w:pStyle w:val="Odstavecseseznamem1"/>
        <w:numPr>
          <w:ilvl w:val="0"/>
          <w:numId w:val="15"/>
        </w:numPr>
        <w:jc w:val="both"/>
        <w:rPr>
          <w:rFonts w:asciiTheme="minorHAnsi" w:hAnsiTheme="minorHAnsi"/>
        </w:rPr>
      </w:pPr>
      <w:r w:rsidRPr="000B529F">
        <w:rPr>
          <w:rFonts w:asciiTheme="minorHAnsi" w:hAnsiTheme="minorHAnsi"/>
        </w:rPr>
        <w:t>zkušební zařízení (3 ks) obsahuje:</w:t>
      </w:r>
    </w:p>
    <w:p w:rsidR="008C3276" w:rsidRPr="003B253C" w:rsidRDefault="00004320" w:rsidP="008C3276">
      <w:pPr>
        <w:pStyle w:val="Odstavecseseznamem1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lastRenderedPageBreak/>
        <w:t>1. chladící zařízení</w:t>
      </w:r>
    </w:p>
    <w:p w:rsidR="008C3276" w:rsidRPr="000B529F" w:rsidRDefault="00004320" w:rsidP="008C3276">
      <w:pPr>
        <w:pStyle w:val="Odstavecseseznamem1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8C3276" w:rsidRPr="000B529F">
        <w:rPr>
          <w:rFonts w:asciiTheme="minorHAnsi" w:hAnsiTheme="minorHAnsi"/>
        </w:rPr>
        <w:t>ednostupňový okruh</w:t>
      </w:r>
    </w:p>
    <w:p w:rsidR="008C3276" w:rsidRPr="004D72C5" w:rsidRDefault="008C3276" w:rsidP="004D72C5">
      <w:pPr>
        <w:pStyle w:val="Odstavecseseznamem1"/>
        <w:numPr>
          <w:ilvl w:val="0"/>
          <w:numId w:val="16"/>
        </w:numPr>
        <w:jc w:val="both"/>
        <w:rPr>
          <w:rFonts w:asciiTheme="minorHAnsi" w:hAnsiTheme="minorHAnsi"/>
        </w:rPr>
      </w:pPr>
      <w:r w:rsidRPr="000B529F">
        <w:rPr>
          <w:rFonts w:asciiTheme="minorHAnsi" w:hAnsiTheme="minorHAnsi"/>
        </w:rPr>
        <w:t>vícestupňový okruh – sdružená jednotka více kompresorů s minimálně dvěma plnícími a měřicími body s funkční chladící a mrazicí částí</w:t>
      </w:r>
    </w:p>
    <w:p w:rsidR="008C3276" w:rsidRPr="000B529F" w:rsidRDefault="008C3276" w:rsidP="008C3276">
      <w:pPr>
        <w:ind w:left="708"/>
        <w:jc w:val="both"/>
        <w:rPr>
          <w:rFonts w:asciiTheme="minorHAnsi" w:hAnsiTheme="minorHAnsi" w:cs="Arial"/>
        </w:rPr>
      </w:pPr>
      <w:r w:rsidRPr="003B253C">
        <w:rPr>
          <w:rFonts w:asciiTheme="minorHAnsi" w:hAnsiTheme="minorHAnsi" w:cs="Arial"/>
          <w:b/>
          <w:i/>
        </w:rPr>
        <w:t>2. klimatizační zařízení</w:t>
      </w:r>
      <w:r w:rsidRPr="000B529F">
        <w:rPr>
          <w:rFonts w:asciiTheme="minorHAnsi" w:hAnsiTheme="minorHAnsi" w:cs="Arial"/>
        </w:rPr>
        <w:t xml:space="preserve"> (SPLIT) s oddělenou vnitřní a venkovní částí, které jsou spojené s potrubím a mají minimálně dva plnící a dva měřicí body</w:t>
      </w:r>
    </w:p>
    <w:p w:rsidR="008C3276" w:rsidRPr="000B529F" w:rsidRDefault="008C3276" w:rsidP="008C3276">
      <w:pPr>
        <w:ind w:left="708"/>
        <w:jc w:val="both"/>
        <w:rPr>
          <w:rFonts w:asciiTheme="minorHAnsi" w:hAnsiTheme="minorHAnsi" w:cs="Arial"/>
        </w:rPr>
      </w:pPr>
      <w:r w:rsidRPr="003B253C">
        <w:rPr>
          <w:rFonts w:asciiTheme="minorHAnsi" w:hAnsiTheme="minorHAnsi" w:cs="Arial"/>
          <w:b/>
          <w:i/>
        </w:rPr>
        <w:t>3. tepelné čerpadlo</w:t>
      </w:r>
      <w:r w:rsidRPr="000B529F">
        <w:rPr>
          <w:rFonts w:asciiTheme="minorHAnsi" w:hAnsiTheme="minorHAnsi" w:cs="Arial"/>
        </w:rPr>
        <w:t xml:space="preserve"> v provedení vzduch – voda nebo vzduch – vzduch (včetně simulace otopné strany) s oddělenou vnitřní a venkovní částí, které jsou spojené s potrubím a mají minimálně dva plnící a dva měřicí body</w:t>
      </w:r>
      <w:r w:rsidR="004D6101">
        <w:rPr>
          <w:rFonts w:asciiTheme="minorHAnsi" w:hAnsiTheme="minorHAnsi" w:cs="Arial"/>
        </w:rPr>
        <w:t>.</w:t>
      </w:r>
    </w:p>
    <w:p w:rsidR="008C3276" w:rsidRDefault="008C3276" w:rsidP="008C3276">
      <w:pPr>
        <w:jc w:val="both"/>
        <w:rPr>
          <w:rFonts w:asciiTheme="minorHAnsi" w:hAnsiTheme="minorHAnsi"/>
        </w:rPr>
      </w:pPr>
    </w:p>
    <w:p w:rsidR="008C3276" w:rsidRPr="000B529F" w:rsidRDefault="008C3276" w:rsidP="008C3276">
      <w:pPr>
        <w:jc w:val="both"/>
        <w:rPr>
          <w:rFonts w:asciiTheme="minorHAnsi" w:hAnsiTheme="minorHAnsi"/>
        </w:rPr>
      </w:pPr>
    </w:p>
    <w:p w:rsidR="008C3276" w:rsidRPr="00D75ABD" w:rsidRDefault="008C3276" w:rsidP="008C3276">
      <w:pPr>
        <w:jc w:val="both"/>
        <w:rPr>
          <w:rFonts w:asciiTheme="minorHAnsi" w:hAnsiTheme="minorHAnsi"/>
          <w:b/>
        </w:rPr>
      </w:pPr>
      <w:r w:rsidRPr="00D75ABD">
        <w:rPr>
          <w:rFonts w:asciiTheme="minorHAnsi" w:hAnsiTheme="minorHAnsi"/>
          <w:b/>
        </w:rPr>
        <w:t>Zkušební pracoviště musí disponovat minimálně materiálním a technickým vybavením podle následující tabulky</w:t>
      </w:r>
    </w:p>
    <w:p w:rsidR="008C3276" w:rsidRDefault="008C3276" w:rsidP="008C3276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0"/>
        <w:gridCol w:w="1450"/>
      </w:tblGrid>
      <w:tr w:rsidR="008C3276" w:rsidTr="009D7444">
        <w:trPr>
          <w:trHeight w:val="582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D75ABD" w:rsidRDefault="008C3276" w:rsidP="009D7444">
            <w:pPr>
              <w:widowControl w:val="0"/>
              <w:rPr>
                <w:rFonts w:asciiTheme="minorHAnsi" w:hAnsiTheme="minorHAnsi"/>
                <w:b/>
                <w:i/>
              </w:rPr>
            </w:pPr>
            <w:r w:rsidRPr="00D75ABD">
              <w:rPr>
                <w:rFonts w:asciiTheme="minorHAnsi" w:hAnsiTheme="minorHAnsi"/>
                <w:b/>
                <w:i/>
              </w:rPr>
              <w:t>Druh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D75ABD" w:rsidRDefault="008C3276" w:rsidP="009D7444">
            <w:pPr>
              <w:widowControl w:val="0"/>
              <w:rPr>
                <w:rFonts w:asciiTheme="minorHAnsi" w:hAnsiTheme="minorHAnsi"/>
                <w:b/>
                <w:i/>
              </w:rPr>
            </w:pPr>
            <w:r w:rsidRPr="00D75ABD">
              <w:rPr>
                <w:rFonts w:asciiTheme="minorHAnsi" w:hAnsiTheme="minorHAnsi"/>
                <w:b/>
                <w:i/>
              </w:rPr>
              <w:t>Název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D75ABD" w:rsidRDefault="008C3276" w:rsidP="009D7444">
            <w:pPr>
              <w:widowControl w:val="0"/>
              <w:rPr>
                <w:rFonts w:asciiTheme="minorHAnsi" w:hAnsiTheme="minorHAnsi"/>
                <w:b/>
                <w:i/>
              </w:rPr>
            </w:pPr>
            <w:r w:rsidRPr="00D75ABD">
              <w:rPr>
                <w:rFonts w:asciiTheme="minorHAnsi" w:hAnsiTheme="minorHAnsi"/>
                <w:b/>
                <w:i/>
              </w:rPr>
              <w:t>Poznámka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D75ABD" w:rsidRDefault="008C3276" w:rsidP="009D7444">
            <w:pPr>
              <w:widowControl w:val="0"/>
              <w:rPr>
                <w:rFonts w:asciiTheme="minorHAnsi" w:hAnsiTheme="minorHAnsi"/>
                <w:b/>
                <w:i/>
              </w:rPr>
            </w:pPr>
            <w:r w:rsidRPr="00D75ABD">
              <w:rPr>
                <w:rFonts w:asciiTheme="minorHAnsi" w:hAnsiTheme="minorHAnsi"/>
                <w:b/>
                <w:i/>
              </w:rPr>
              <w:t>Materiál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trubky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izolace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lahve s chladivy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láhev s dusíkem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chladivový kompresor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kondenzátor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výparník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7F462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7F462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expanzní ventil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dehydrátor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ventily používané v chladicích systémech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řídící prvky používané v chladicích systémech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řez</w:t>
            </w: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díly a součásti chladivových kompresorů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součásti potrubních systémů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</w:tr>
    </w:tbl>
    <w:p w:rsidR="008C3276" w:rsidRDefault="008C3276"/>
    <w:p w:rsidR="006D06AC" w:rsidRDefault="006D06AC"/>
    <w:p w:rsidR="0005521F" w:rsidRDefault="0005521F"/>
    <w:p w:rsidR="00AA0F75" w:rsidRDefault="00AA0F75"/>
    <w:p w:rsidR="008C3276" w:rsidRDefault="008C327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0"/>
        <w:gridCol w:w="1450"/>
      </w:tblGrid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D75ABD" w:rsidRDefault="008C3276" w:rsidP="009D7444">
            <w:pPr>
              <w:widowControl w:val="0"/>
              <w:rPr>
                <w:rFonts w:asciiTheme="minorHAnsi" w:hAnsiTheme="minorHAnsi"/>
                <w:b/>
                <w:i/>
              </w:rPr>
            </w:pPr>
            <w:r w:rsidRPr="00D75ABD">
              <w:rPr>
                <w:rFonts w:asciiTheme="minorHAnsi" w:hAnsiTheme="minorHAnsi"/>
                <w:b/>
                <w:i/>
              </w:rPr>
              <w:lastRenderedPageBreak/>
              <w:t>Nářadí a přístroje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pracovní stůl s upínacím zařízením pro trubky + pracovní židle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kleště (zámečnické nářadí)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 xml:space="preserve">sada </w:t>
            </w: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šroubováky (zámečnické nářadí)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sada</w:t>
            </w: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klíče (zámečnické nářadí)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sada</w:t>
            </w: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klíče (švédské)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sekáče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kladiva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pilníky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sada</w:t>
            </w: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brusné papíry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nože (skalpely)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pinzety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posuvná měřítka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mikrometrická měřidla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listová měřidla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tyčová měřidla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úhloměry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RPr="001F1362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F1362">
              <w:rPr>
                <w:rFonts w:asciiTheme="minorHAnsi" w:hAnsiTheme="minorHAnsi"/>
              </w:rPr>
              <w:t>úhelníky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F1362" w:rsidRDefault="008C3276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vodováhy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rýsovací jehly (rýsovací pomůcky)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důlčík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řezačka trubek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</w:pPr>
          </w:p>
        </w:tc>
      </w:tr>
      <w:tr w:rsidR="008C3276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elektrický ruční vyhrdlovač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</w:pPr>
          </w:p>
        </w:tc>
      </w:tr>
      <w:tr w:rsidR="008C3276" w:rsidRPr="00102B3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3276" w:rsidRDefault="008C3276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3276" w:rsidRPr="00953E34" w:rsidRDefault="008C3276" w:rsidP="009D7444">
            <w:pPr>
              <w:widowControl w:val="0"/>
            </w:pPr>
            <w:r w:rsidRPr="00953E34">
              <w:t>vyhrdlovací nástroje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C3276" w:rsidRPr="00102B39" w:rsidRDefault="008C3276" w:rsidP="009D7444">
            <w:pPr>
              <w:widowControl w:val="0"/>
              <w:rPr>
                <w:rFonts w:asciiTheme="minorHAnsi" w:hAnsiTheme="minorHAnsi"/>
              </w:rPr>
            </w:pPr>
            <w:r w:rsidRPr="00102B39">
              <w:rPr>
                <w:rFonts w:asciiTheme="minorHAnsi" w:hAnsiTheme="minorHAnsi"/>
              </w:rPr>
              <w:t>sada</w:t>
            </w:r>
          </w:p>
        </w:tc>
      </w:tr>
    </w:tbl>
    <w:p w:rsidR="002C1F19" w:rsidRDefault="002C1F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0"/>
        <w:gridCol w:w="1450"/>
      </w:tblGrid>
      <w:tr w:rsidR="002C1F19" w:rsidRPr="00102B3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ohýbačka trubek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1F19" w:rsidRPr="00102B39" w:rsidRDefault="002C1F19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2C1F19" w:rsidRPr="00102B3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roztahovačka trubek („expander“)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1F19" w:rsidRPr="00102B39" w:rsidRDefault="002C1F19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2C1F19" w:rsidRPr="00102B3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přípravky kalíškovací a roztahovací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1F19" w:rsidRPr="00102B39" w:rsidRDefault="002C1F19" w:rsidP="009D7444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2C1F19" w:rsidRPr="00102B3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vrtáky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1F19" w:rsidRPr="00102B39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102B39">
              <w:rPr>
                <w:rFonts w:asciiTheme="minorHAnsi" w:hAnsiTheme="minorHAnsi"/>
              </w:rPr>
              <w:t>sada</w:t>
            </w: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kleště zaštipovací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trn napichovací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ventil napichovací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kartáč na vnitřní čištění trubek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detektor úniku chladiv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  <w:rPr>
                <w:rFonts w:cs="Calibri"/>
                <w:color w:val="000000"/>
              </w:rPr>
            </w:pPr>
            <w:r w:rsidRPr="00953E34">
              <w:t>lampa UV-LED</w:t>
            </w:r>
            <w:r w:rsidRPr="00953E34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detekční látka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plnící sada pro detekční látky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odstraňovač reflexní látky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test kyselosti oleje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pájecí souprava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zásobník s plynem propan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953E34" w:rsidRDefault="002C1F19" w:rsidP="009D7444">
            <w:pPr>
              <w:widowControl w:val="0"/>
            </w:pPr>
            <w:r w:rsidRPr="00953E34">
              <w:t>zásobník s plynem MAPP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RPr="00022990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hořáky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C1F19" w:rsidRPr="0002299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022990">
              <w:rPr>
                <w:rFonts w:asciiTheme="minorHAnsi" w:hAnsiTheme="minorHAnsi"/>
              </w:rPr>
              <w:t>sada</w:t>
            </w: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zrcátko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sady plnících hadic včetně uzavíracích ventilů: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  <w:bCs/>
              </w:rPr>
            </w:pPr>
            <w:r w:rsidRPr="00B75A10">
              <w:rPr>
                <w:rFonts w:asciiTheme="minorHAnsi" w:hAnsiTheme="minorHAnsi"/>
                <w:bCs/>
              </w:rPr>
              <w:t>hadice plnící M.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75A10">
              <w:rPr>
                <w:rFonts w:asciiTheme="minorHAnsi" w:hAnsiTheme="minorHAnsi"/>
                <w:bCs/>
              </w:rPr>
              <w:t>2 KM 7/16, 3050mm, červená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  <w:bCs/>
              </w:rPr>
            </w:pPr>
            <w:r w:rsidRPr="00B75A10">
              <w:rPr>
                <w:rFonts w:asciiTheme="minorHAnsi" w:hAnsiTheme="minorHAnsi"/>
                <w:bCs/>
              </w:rPr>
              <w:t>hadice plnící M.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75A10">
              <w:rPr>
                <w:rFonts w:asciiTheme="minorHAnsi" w:hAnsiTheme="minorHAnsi"/>
                <w:bCs/>
              </w:rPr>
              <w:t>2 KM 7/16, 3050mm, modrá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7"/>
              </w:numPr>
              <w:rPr>
                <w:rFonts w:asciiTheme="minorHAnsi" w:hAnsiTheme="minorHAnsi"/>
                <w:bCs/>
              </w:rPr>
            </w:pPr>
            <w:r w:rsidRPr="00B75A10">
              <w:rPr>
                <w:rFonts w:asciiTheme="minorHAnsi" w:hAnsiTheme="minorHAnsi"/>
                <w:bCs/>
              </w:rPr>
              <w:t>hadice plnící M.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75A10">
              <w:rPr>
                <w:rFonts w:asciiTheme="minorHAnsi" w:hAnsiTheme="minorHAnsi"/>
                <w:bCs/>
              </w:rPr>
              <w:t>2 KM 7/16, 3050mm, žlutá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</w:tbl>
    <w:p w:rsidR="002C1F19" w:rsidRDefault="002C1F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0"/>
        <w:gridCol w:w="1450"/>
      </w:tblGrid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baterie manometrická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baterie digitální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manometry (nízkotlaký, vysokotlaký) pro: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R22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R134a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R404a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R507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R407C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2C1F19">
            <w:pPr>
              <w:pStyle w:val="Odstavecseseznamem1"/>
              <w:widowControl w:val="0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chladivo R410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manometr na měření vakua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teploměr laserový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teploměr digitální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hlukoměr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váha elektronická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odsávačka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vývěva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75A10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75A10">
              <w:rPr>
                <w:rFonts w:asciiTheme="minorHAnsi" w:hAnsiTheme="minorHAnsi"/>
              </w:rPr>
              <w:t>plnička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servisní přístroj digitální (uvedení do provozu, servis a údržba klimatizačních zařízení, chladících zařízení a tepelných čerpadel)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klešťová sonda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vakuový senzor s pamětí (záznam naměřených hodnot)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multimetr (měření napětí, proudu a odporu)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klešťový ampérmetr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</w:tbl>
    <w:p w:rsidR="002C1F19" w:rsidRDefault="002C1F19"/>
    <w:p w:rsidR="0005521F" w:rsidRDefault="0005521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5670"/>
        <w:gridCol w:w="1450"/>
      </w:tblGrid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parní tabulky a log (p/h) diagramy chladiv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projekt, stavební montážní výkres: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chladící zařízení – jednostupňový okruh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chladící zařízení – vícestupňový okruh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klimatizační zařízení - SPLIT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tepelné čerpadlo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protokoly pro: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chladící zařízení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klimatizační zařízení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2C1F19">
            <w:pPr>
              <w:pStyle w:val="Odstavecseseznamem1"/>
              <w:widowControl w:val="0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tepelná čerpadla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  <w:tr w:rsidR="002C1F19" w:rsidTr="009D7444">
        <w:trPr>
          <w:trHeight w:val="582"/>
        </w:trPr>
        <w:tc>
          <w:tcPr>
            <w:tcW w:w="20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1F19" w:rsidRPr="00BD61E8" w:rsidRDefault="002C1F19" w:rsidP="009D7444">
            <w:pPr>
              <w:widowControl w:val="0"/>
              <w:rPr>
                <w:rFonts w:asciiTheme="minorHAnsi" w:hAnsiTheme="minorHAnsi"/>
              </w:rPr>
            </w:pPr>
            <w:r w:rsidRPr="00BD61E8">
              <w:rPr>
                <w:rFonts w:asciiTheme="minorHAnsi" w:hAnsiTheme="minorHAnsi"/>
              </w:rPr>
              <w:t>kniha evidenční (chladící zařízení)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C1F19" w:rsidRDefault="002C1F19" w:rsidP="009D7444">
            <w:pPr>
              <w:widowControl w:val="0"/>
              <w:jc w:val="both"/>
              <w:rPr>
                <w:b/>
              </w:rPr>
            </w:pPr>
          </w:p>
        </w:tc>
      </w:tr>
    </w:tbl>
    <w:p w:rsidR="002C1F19" w:rsidRDefault="002C1F19" w:rsidP="002C1F19">
      <w:pPr>
        <w:jc w:val="both"/>
        <w:rPr>
          <w:b/>
        </w:rPr>
      </w:pPr>
    </w:p>
    <w:p w:rsidR="002C1F19" w:rsidRDefault="002C1F19" w:rsidP="002C1F19">
      <w:pPr>
        <w:jc w:val="both"/>
        <w:rPr>
          <w:b/>
        </w:rPr>
      </w:pPr>
    </w:p>
    <w:p w:rsidR="002C1F19" w:rsidRDefault="002C1F19" w:rsidP="002C1F19">
      <w:pPr>
        <w:jc w:val="both"/>
        <w:rPr>
          <w:b/>
        </w:rPr>
      </w:pPr>
    </w:p>
    <w:p w:rsidR="002C1F19" w:rsidRDefault="002C1F19" w:rsidP="002C1F19">
      <w:pPr>
        <w:jc w:val="both"/>
        <w:rPr>
          <w:b/>
        </w:rPr>
      </w:pPr>
    </w:p>
    <w:p w:rsidR="002C1F19" w:rsidRDefault="002C1F19" w:rsidP="002C1F19">
      <w:pPr>
        <w:jc w:val="both"/>
        <w:rPr>
          <w:b/>
        </w:rPr>
      </w:pPr>
    </w:p>
    <w:p w:rsidR="002C1F19" w:rsidRDefault="002C1F19" w:rsidP="002C1F19">
      <w:pPr>
        <w:jc w:val="both"/>
        <w:rPr>
          <w:rFonts w:asciiTheme="minorHAnsi" w:hAnsiTheme="minorHAnsi"/>
          <w:b/>
          <w:sz w:val="28"/>
          <w:szCs w:val="28"/>
        </w:rPr>
      </w:pPr>
      <w:r w:rsidRPr="005975F3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2C1F19" w:rsidRPr="005975F3" w:rsidRDefault="002C1F19" w:rsidP="002C1F19">
      <w:pPr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3018"/>
      </w:tblGrid>
      <w:tr w:rsidR="002C1F19" w:rsidRPr="002C1FA3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C1F19" w:rsidRPr="002C1FA3" w:rsidRDefault="002C1F19" w:rsidP="009D7444">
            <w:pPr>
              <w:widowControl w:val="0"/>
              <w:autoSpaceDE w:val="0"/>
              <w:snapToGrid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2C1FA3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C1F19" w:rsidRPr="002C1FA3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</w:rPr>
            </w:pPr>
            <w:r w:rsidRPr="002C1FA3">
              <w:rPr>
                <w:rFonts w:ascii="Calibri" w:hAnsi="Calibri"/>
                <w:b/>
              </w:rPr>
              <w:t xml:space="preserve">Časový limit </w:t>
            </w:r>
            <w:r w:rsidRPr="002C1FA3">
              <w:rPr>
                <w:rFonts w:ascii="Calibri" w:hAnsi="Calibri"/>
              </w:rPr>
              <w:t>(v min.)</w:t>
            </w:r>
          </w:p>
        </w:tc>
      </w:tr>
      <w:tr w:rsidR="002C1F19" w:rsidRPr="006253A3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19" w:rsidRPr="00E47E6E" w:rsidRDefault="002C1F19" w:rsidP="009D7444">
            <w:pPr>
              <w:spacing w:before="60" w:after="60"/>
              <w:rPr>
                <w:rFonts w:ascii="Calibri" w:hAnsi="Calibri"/>
              </w:rPr>
            </w:pPr>
            <w:r w:rsidRPr="00E47E6E">
              <w:rPr>
                <w:rFonts w:ascii="Calibri" w:hAnsi="Calibri"/>
              </w:rPr>
              <w:t xml:space="preserve">Písemná zkouška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19" w:rsidRPr="00E47E6E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</w:rPr>
            </w:pPr>
            <w:r w:rsidRPr="00E47E6E">
              <w:rPr>
                <w:rFonts w:ascii="Calibri" w:hAnsi="Calibri"/>
              </w:rPr>
              <w:t>180</w:t>
            </w:r>
          </w:p>
        </w:tc>
      </w:tr>
      <w:tr w:rsidR="002C1F19" w:rsidRPr="00327421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19" w:rsidRPr="00E47E6E" w:rsidRDefault="002C1F19" w:rsidP="009D7444">
            <w:pPr>
              <w:spacing w:before="60" w:after="60"/>
              <w:rPr>
                <w:rFonts w:ascii="Calibri" w:hAnsi="Calibri"/>
              </w:rPr>
            </w:pPr>
            <w:r w:rsidRPr="00E47E6E">
              <w:rPr>
                <w:rFonts w:ascii="Calibri" w:hAnsi="Calibri"/>
              </w:rPr>
              <w:t xml:space="preserve">Praktická zkouška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19" w:rsidRPr="00E47E6E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</w:rPr>
            </w:pPr>
            <w:r w:rsidRPr="00E47E6E">
              <w:rPr>
                <w:rFonts w:ascii="Calibri" w:hAnsi="Calibri"/>
              </w:rPr>
              <w:t>280</w:t>
            </w:r>
          </w:p>
        </w:tc>
      </w:tr>
      <w:tr w:rsidR="002C1F19" w:rsidRPr="002C1FA3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19" w:rsidRPr="00E47E6E" w:rsidRDefault="002C1F19" w:rsidP="009D7444">
            <w:pPr>
              <w:widowControl w:val="0"/>
              <w:autoSpaceDE w:val="0"/>
              <w:snapToGrid w:val="0"/>
              <w:spacing w:before="60" w:after="60"/>
              <w:jc w:val="both"/>
              <w:rPr>
                <w:rFonts w:ascii="Calibri" w:hAnsi="Calibri"/>
              </w:rPr>
            </w:pPr>
            <w:r w:rsidRPr="00E47E6E">
              <w:rPr>
                <w:rFonts w:ascii="Calibri" w:hAnsi="Calibri"/>
              </w:rPr>
              <w:t>Praktická zkouška s komentářem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19" w:rsidRPr="002C1FA3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</w:rPr>
            </w:pPr>
            <w:r w:rsidRPr="002C1FA3">
              <w:rPr>
                <w:rFonts w:ascii="Calibri" w:hAnsi="Calibri"/>
              </w:rPr>
              <w:t>10</w:t>
            </w:r>
          </w:p>
        </w:tc>
      </w:tr>
      <w:tr w:rsidR="002C1F19" w:rsidRPr="002C1FA3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F19" w:rsidRPr="00327421" w:rsidRDefault="002C1F19" w:rsidP="009D7444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Ústní zkouška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F19" w:rsidRPr="002C1FA3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2C1F19" w:rsidRPr="003B2EDD" w:rsidTr="009D744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2C1F19" w:rsidRPr="002C1FA3" w:rsidRDefault="002C1F19" w:rsidP="009D7444">
            <w:pPr>
              <w:widowControl w:val="0"/>
              <w:autoSpaceDE w:val="0"/>
              <w:snapToGrid w:val="0"/>
              <w:spacing w:before="60" w:after="60"/>
              <w:jc w:val="both"/>
              <w:rPr>
                <w:rFonts w:ascii="Calibri" w:hAnsi="Calibri"/>
                <w:b/>
              </w:rPr>
            </w:pPr>
            <w:r w:rsidRPr="002C1FA3">
              <w:rPr>
                <w:rFonts w:ascii="Calibri" w:hAnsi="Calibri"/>
                <w:b/>
              </w:rPr>
              <w:t>Doba trvání zkoušky</w:t>
            </w:r>
            <w:r>
              <w:rPr>
                <w:rFonts w:ascii="Calibri" w:hAnsi="Calibri"/>
                <w:b/>
                <w:bCs/>
              </w:rPr>
              <w:t>:</w:t>
            </w:r>
            <w:r w:rsidRPr="00852ED5">
              <w:rPr>
                <w:rFonts w:ascii="Calibri" w:hAnsi="Calibri"/>
              </w:rPr>
              <w:t xml:space="preserve"> podle standardu</w:t>
            </w:r>
            <w:r w:rsidRPr="00852ED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4 - 8</w:t>
            </w:r>
            <w:r w:rsidRPr="00852ED5">
              <w:rPr>
                <w:rFonts w:ascii="Calibri" w:hAnsi="Calibri"/>
              </w:rPr>
              <w:t xml:space="preserve"> hod</w:t>
            </w:r>
            <w:r w:rsidRPr="00852ED5">
              <w:rPr>
                <w:rFonts w:ascii="Calibri" w:hAnsi="Calibri"/>
                <w:b/>
              </w:rPr>
              <w:t>.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C1F19" w:rsidRPr="003B2EDD" w:rsidRDefault="002C1F19" w:rsidP="009D7444">
            <w:pPr>
              <w:widowControl w:val="0"/>
              <w:autoSpaceDE w:val="0"/>
              <w:snapToGrid w:val="0"/>
              <w:spacing w:before="60" w:after="60"/>
              <w:jc w:val="center"/>
              <w:rPr>
                <w:rFonts w:ascii="Calibri" w:hAnsi="Calibri"/>
                <w:b/>
              </w:rPr>
            </w:pPr>
            <w:r w:rsidRPr="003B2EDD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8</w:t>
            </w:r>
            <w:r w:rsidR="00C259F8">
              <w:rPr>
                <w:rFonts w:ascii="Calibri" w:hAnsi="Calibri"/>
                <w:b/>
              </w:rPr>
              <w:t>0</w:t>
            </w:r>
            <w:bookmarkStart w:id="0" w:name="_GoBack"/>
            <w:bookmarkEnd w:id="0"/>
          </w:p>
        </w:tc>
      </w:tr>
    </w:tbl>
    <w:p w:rsidR="002C1F19" w:rsidRDefault="002C1F19"/>
    <w:sectPr w:rsidR="002C1F19" w:rsidSect="0005521F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3"/>
    <w:multiLevelType w:val="multilevel"/>
    <w:tmpl w:val="00000013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1D"/>
    <w:multiLevelType w:val="multilevel"/>
    <w:tmpl w:val="0000001D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1E"/>
    <w:multiLevelType w:val="multilevel"/>
    <w:tmpl w:val="0000001E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F"/>
    <w:multiLevelType w:val="multilevel"/>
    <w:tmpl w:val="0000001F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0"/>
    <w:multiLevelType w:val="multilevel"/>
    <w:tmpl w:val="00000020"/>
    <w:name w:val="WWNum31"/>
    <w:lvl w:ilvl="0">
      <w:start w:val="2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9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0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2202597C"/>
    <w:multiLevelType w:val="multilevel"/>
    <w:tmpl w:val="6C8813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266A5B24"/>
    <w:multiLevelType w:val="hybridMultilevel"/>
    <w:tmpl w:val="676ABAFA"/>
    <w:lvl w:ilvl="0" w:tplc="07E6468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268C6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C66C4"/>
    <w:multiLevelType w:val="hybridMultilevel"/>
    <w:tmpl w:val="6E1C9272"/>
    <w:lvl w:ilvl="0" w:tplc="07E64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71BB3"/>
    <w:multiLevelType w:val="hybridMultilevel"/>
    <w:tmpl w:val="C8CCE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86118"/>
    <w:multiLevelType w:val="hybridMultilevel"/>
    <w:tmpl w:val="BCF0BEEC"/>
    <w:lvl w:ilvl="0" w:tplc="07E6468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268C6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3E"/>
    <w:multiLevelType w:val="hybridMultilevel"/>
    <w:tmpl w:val="0332D24A"/>
    <w:lvl w:ilvl="0" w:tplc="07E64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0B0A"/>
    <w:multiLevelType w:val="hybridMultilevel"/>
    <w:tmpl w:val="3F089DE2"/>
    <w:lvl w:ilvl="0" w:tplc="07E6468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5A303610"/>
    <w:multiLevelType w:val="hybridMultilevel"/>
    <w:tmpl w:val="9362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300E0"/>
    <w:multiLevelType w:val="hybridMultilevel"/>
    <w:tmpl w:val="6FDCC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5BC9"/>
    <w:multiLevelType w:val="hybridMultilevel"/>
    <w:tmpl w:val="C6F8C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75CD"/>
    <w:multiLevelType w:val="hybridMultilevel"/>
    <w:tmpl w:val="1F9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20"/>
  </w:num>
  <w:num w:numId="5">
    <w:abstractNumId w:val="1"/>
  </w:num>
  <w:num w:numId="6">
    <w:abstractNumId w:val="15"/>
  </w:num>
  <w:num w:numId="7">
    <w:abstractNumId w:val="5"/>
  </w:num>
  <w:num w:numId="8">
    <w:abstractNumId w:val="6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21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  <w:num w:numId="18">
    <w:abstractNumId w:val="3"/>
  </w:num>
  <w:num w:numId="19">
    <w:abstractNumId w:val="4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88"/>
    <w:rsid w:val="00004320"/>
    <w:rsid w:val="00021493"/>
    <w:rsid w:val="0005521F"/>
    <w:rsid w:val="00081E7F"/>
    <w:rsid w:val="000D3B59"/>
    <w:rsid w:val="00127046"/>
    <w:rsid w:val="00141679"/>
    <w:rsid w:val="002239C1"/>
    <w:rsid w:val="00246531"/>
    <w:rsid w:val="00263FEB"/>
    <w:rsid w:val="002C1F19"/>
    <w:rsid w:val="002F0ABB"/>
    <w:rsid w:val="003500F3"/>
    <w:rsid w:val="00427768"/>
    <w:rsid w:val="004336E9"/>
    <w:rsid w:val="0046359F"/>
    <w:rsid w:val="00486429"/>
    <w:rsid w:val="0049233C"/>
    <w:rsid w:val="004D6101"/>
    <w:rsid w:val="004D72C5"/>
    <w:rsid w:val="0051501E"/>
    <w:rsid w:val="0058295F"/>
    <w:rsid w:val="00582C0A"/>
    <w:rsid w:val="006B238B"/>
    <w:rsid w:val="006D06AC"/>
    <w:rsid w:val="006E1A92"/>
    <w:rsid w:val="007A3FCB"/>
    <w:rsid w:val="007E6764"/>
    <w:rsid w:val="0089037E"/>
    <w:rsid w:val="008B3EA8"/>
    <w:rsid w:val="008C3276"/>
    <w:rsid w:val="00907E4F"/>
    <w:rsid w:val="009D5988"/>
    <w:rsid w:val="009D7744"/>
    <w:rsid w:val="00A16752"/>
    <w:rsid w:val="00A72BB0"/>
    <w:rsid w:val="00AA0F75"/>
    <w:rsid w:val="00AC0AB6"/>
    <w:rsid w:val="00B17ED7"/>
    <w:rsid w:val="00BD02C3"/>
    <w:rsid w:val="00C12333"/>
    <w:rsid w:val="00C163AF"/>
    <w:rsid w:val="00C259F8"/>
    <w:rsid w:val="00D30E27"/>
    <w:rsid w:val="00D6634F"/>
    <w:rsid w:val="00D80295"/>
    <w:rsid w:val="00D94B7F"/>
    <w:rsid w:val="00DB0135"/>
    <w:rsid w:val="00DC2598"/>
    <w:rsid w:val="00DE4AE4"/>
    <w:rsid w:val="00ED5EBE"/>
    <w:rsid w:val="00F32A9F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80AB-CF21-4D7A-9A40-60BCE0B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988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6B23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B23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6B23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6B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6B23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rsid w:val="006B2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B2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qFormat/>
    <w:rsid w:val="006B238B"/>
    <w:pPr>
      <w:ind w:left="720"/>
    </w:pPr>
    <w:rPr>
      <w:rFonts w:ascii="Arial" w:hAnsi="Arial"/>
      <w:color w:val="000000"/>
      <w:szCs w:val="20"/>
      <w:lang w:eastAsia="cs-CZ"/>
    </w:rPr>
  </w:style>
  <w:style w:type="paragraph" w:styleId="Bezmezer">
    <w:name w:val="No Spacing"/>
    <w:uiPriority w:val="1"/>
    <w:qFormat/>
    <w:rsid w:val="009D5988"/>
    <w:pPr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E2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E2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Odstavecseseznamem1">
    <w:name w:val="Odstavec se seznamem1"/>
    <w:basedOn w:val="Normln"/>
    <w:rsid w:val="003500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1948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</dc:creator>
  <cp:lastModifiedBy>Jarmila</cp:lastModifiedBy>
  <cp:revision>2</cp:revision>
  <dcterms:created xsi:type="dcterms:W3CDTF">2015-03-16T14:31:00Z</dcterms:created>
  <dcterms:modified xsi:type="dcterms:W3CDTF">2015-03-16T14:31:00Z</dcterms:modified>
</cp:coreProperties>
</file>